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F6" w:rsidRPr="00F53B41" w:rsidRDefault="00EB63F6" w:rsidP="00EB63F6">
      <w:pPr>
        <w:spacing w:line="440" w:lineRule="exact"/>
        <w:rPr>
          <w:rFonts w:eastAsia="標楷體"/>
          <w:b/>
          <w:bCs/>
          <w:sz w:val="32"/>
          <w:szCs w:val="32"/>
        </w:rPr>
      </w:pPr>
      <w:r w:rsidRPr="00F53B41">
        <w:rPr>
          <w:rFonts w:eastAsia="標楷體" w:hAnsi="標楷體"/>
          <w:b/>
          <w:bCs/>
          <w:sz w:val="32"/>
          <w:szCs w:val="32"/>
        </w:rPr>
        <w:t>高雄醫學大學</w:t>
      </w:r>
      <w:bookmarkStart w:id="0" w:name="_GoBack"/>
      <w:r w:rsidRPr="00F53B41">
        <w:rPr>
          <w:rFonts w:eastAsia="標楷體" w:hAnsi="標楷體"/>
          <w:b/>
          <w:bCs/>
          <w:sz w:val="32"/>
          <w:szCs w:val="32"/>
        </w:rPr>
        <w:t>專任教師新聘及升等計分標準</w:t>
      </w:r>
      <w:bookmarkEnd w:id="0"/>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0E36D4"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0E36D4">
        <w:rPr>
          <w:rFonts w:eastAsia="標楷體"/>
          <w:sz w:val="20"/>
        </w:rPr>
        <w:t>9.</w:t>
      </w:r>
      <w:r w:rsidRPr="000E36D4">
        <w:rPr>
          <w:rFonts w:eastAsia="標楷體" w:hint="eastAsia"/>
          <w:sz w:val="20"/>
        </w:rPr>
        <w:t>1</w:t>
      </w:r>
      <w:r w:rsidRPr="000E36D4">
        <w:rPr>
          <w:rFonts w:eastAsia="標楷體"/>
          <w:sz w:val="20"/>
        </w:rPr>
        <w:t>2.21</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3</w:t>
      </w:r>
      <w:r w:rsidRPr="000E36D4">
        <w:rPr>
          <w:rFonts w:eastAsia="標楷體" w:hAnsi="標楷體"/>
          <w:sz w:val="20"/>
        </w:rPr>
        <w:t>次會議審議</w:t>
      </w:r>
      <w:r w:rsidRPr="000E36D4">
        <w:rPr>
          <w:rFonts w:eastAsia="標楷體" w:hAnsi="標楷體" w:hint="eastAsia"/>
          <w:sz w:val="20"/>
        </w:rPr>
        <w:t>通過</w:t>
      </w:r>
    </w:p>
    <w:p w:rsidR="00954811" w:rsidRPr="000E36D4" w:rsidRDefault="00052E50" w:rsidP="00EB63F6">
      <w:pPr>
        <w:tabs>
          <w:tab w:val="left" w:pos="5529"/>
        </w:tabs>
        <w:spacing w:line="240" w:lineRule="exact"/>
        <w:ind w:rightChars="-69" w:right="-166" w:firstLineChars="2268" w:firstLine="4536"/>
        <w:rPr>
          <w:rFonts w:eastAsia="標楷體" w:hAnsi="標楷體"/>
          <w:sz w:val="20"/>
        </w:rPr>
      </w:pPr>
      <w:r w:rsidRPr="000E36D4">
        <w:rPr>
          <w:rFonts w:eastAsia="標楷體" w:hAnsi="標楷體"/>
          <w:sz w:val="20"/>
        </w:rPr>
        <w:t xml:space="preserve">109.12.28  </w:t>
      </w:r>
      <w:r w:rsidRPr="000E36D4">
        <w:rPr>
          <w:rFonts w:eastAsia="標楷體" w:hAnsi="標楷體" w:hint="eastAsia"/>
          <w:sz w:val="20"/>
        </w:rPr>
        <w:t>高醫人字第</w:t>
      </w:r>
      <w:r w:rsidRPr="000E36D4">
        <w:rPr>
          <w:rFonts w:eastAsia="標楷體" w:hAnsi="標楷體" w:hint="eastAsia"/>
          <w:sz w:val="20"/>
        </w:rPr>
        <w:t>1091104180</w:t>
      </w:r>
      <w:r w:rsidRPr="000E36D4">
        <w:rPr>
          <w:rFonts w:eastAsia="標楷體" w:hAnsi="標楷體" w:hint="eastAsia"/>
          <w:sz w:val="20"/>
        </w:rPr>
        <w:t>號函公布</w:t>
      </w:r>
    </w:p>
    <w:p w:rsidR="000E36D4" w:rsidRDefault="00954811" w:rsidP="00EB63F6">
      <w:pPr>
        <w:tabs>
          <w:tab w:val="left" w:pos="5529"/>
        </w:tabs>
        <w:spacing w:line="240" w:lineRule="exact"/>
        <w:ind w:rightChars="-69" w:right="-166" w:firstLineChars="2268" w:firstLine="4536"/>
        <w:rPr>
          <w:rFonts w:eastAsia="標楷體" w:hAnsi="標楷體"/>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00F15EA9" w:rsidRPr="000E36D4">
        <w:rPr>
          <w:rFonts w:eastAsia="標楷體" w:hAnsi="標楷體" w:hint="eastAsia"/>
          <w:sz w:val="20"/>
        </w:rPr>
        <w:t>6</w:t>
      </w:r>
      <w:r w:rsidRPr="000E36D4">
        <w:rPr>
          <w:rFonts w:eastAsia="標楷體" w:hAnsi="標楷體"/>
          <w:sz w:val="20"/>
        </w:rPr>
        <w:t>次會議審議</w:t>
      </w:r>
      <w:r w:rsidR="00F15EA9" w:rsidRPr="000E36D4">
        <w:rPr>
          <w:rFonts w:eastAsia="標楷體" w:hAnsi="標楷體" w:hint="eastAsia"/>
          <w:sz w:val="20"/>
        </w:rPr>
        <w:t>通過</w:t>
      </w:r>
    </w:p>
    <w:p w:rsidR="00EB63F6" w:rsidRPr="000E36D4" w:rsidRDefault="000E36D4" w:rsidP="00EB63F6">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EB63F6" w:rsidRPr="000E36D4">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sidR="00EF347D">
              <w:rPr>
                <w:rFonts w:eastAsia="標楷體" w:hAnsi="標楷體" w:hint="eastAsia"/>
                <w:shd w:val="clear" w:color="auto" w:fill="FFFFFF"/>
              </w:rPr>
              <w:t>、</w:t>
            </w:r>
            <w:r w:rsidR="00EF347D"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w:t>
            </w:r>
            <w:r w:rsidRPr="00F53B41">
              <w:rPr>
                <w:rFonts w:eastAsia="標楷體" w:hAnsi="標楷體" w:hint="eastAsia"/>
              </w:rPr>
              <w:lastRenderedPageBreak/>
              <w:t>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EF347D" w:rsidTr="00D66495">
        <w:trPr>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3</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eastAsia="標楷體"/>
                <w:b/>
                <w:bCs/>
              </w:rPr>
            </w:pPr>
            <w:r w:rsidRPr="00EF347D">
              <w:rPr>
                <w:rFonts w:eastAsia="標楷體" w:hAnsi="標楷體"/>
                <w:b/>
                <w:bCs/>
              </w:rPr>
              <w:t>各類共通條件</w:t>
            </w:r>
          </w:p>
          <w:p w:rsidR="00EB63F6" w:rsidRPr="00EF347D" w:rsidRDefault="00EB63F6" w:rsidP="00D66495">
            <w:pPr>
              <w:ind w:left="458" w:hangingChars="191" w:hanging="458"/>
              <w:rPr>
                <w:rFonts w:eastAsia="標楷體"/>
              </w:rPr>
            </w:pPr>
            <w:r w:rsidRPr="00EF347D">
              <w:rPr>
                <w:rFonts w:eastAsia="標楷體" w:hAnsi="標楷體" w:hint="eastAsia"/>
              </w:rPr>
              <w:t>一</w:t>
            </w:r>
            <w:r w:rsidRPr="00EF347D">
              <w:rPr>
                <w:rFonts w:eastAsia="標楷體" w:hint="eastAsia"/>
              </w:rPr>
              <w:t>、</w:t>
            </w:r>
            <w:r w:rsidRPr="00EF347D">
              <w:rPr>
                <w:rFonts w:eastAsia="標楷體" w:hAnsi="標楷體" w:hint="eastAsia"/>
              </w:rPr>
              <w:t>申請升等教師皆應符合本校教師聘任規則規定之基本</w:t>
            </w:r>
            <w:r w:rsidRPr="00EF347D">
              <w:rPr>
                <w:rFonts w:eastAsia="標楷體" w:hAnsi="標楷體"/>
              </w:rPr>
              <w:t>授課時數</w:t>
            </w:r>
            <w:r w:rsidRPr="00EF347D">
              <w:rPr>
                <w:rFonts w:eastAsia="標楷體" w:hAnsi="標楷體" w:hint="eastAsia"/>
              </w:rPr>
              <w:t>。本校醫學院教師擔任附屬機構各醫療單位主治</w:t>
            </w:r>
            <w:r w:rsidRPr="00EF347D">
              <w:rPr>
                <w:rFonts w:eastAsia="標楷體" w:hAnsi="標楷體"/>
              </w:rPr>
              <w:t>醫</w:t>
            </w:r>
            <w:r w:rsidRPr="00EF347D">
              <w:rPr>
                <w:rFonts w:eastAsia="標楷體" w:hAnsi="標楷體" w:hint="eastAsia"/>
              </w:rPr>
              <w:t>師身分者，每週基本授課時數以</w:t>
            </w:r>
            <w:r w:rsidRPr="00EF347D">
              <w:rPr>
                <w:rFonts w:eastAsia="標楷體" w:hAnsi="標楷體" w:hint="eastAsia"/>
              </w:rPr>
              <w:t>4</w:t>
            </w:r>
            <w:r w:rsidRPr="00EF347D">
              <w:rPr>
                <w:rFonts w:eastAsia="標楷體" w:hAnsi="標楷體" w:hint="eastAsia"/>
              </w:rPr>
              <w:t>小時為原則（含兼任行政職務減授時數），惟每週實際授課時數不得少於</w:t>
            </w:r>
            <w:r w:rsidRPr="00EF347D">
              <w:rPr>
                <w:rFonts w:eastAsia="標楷體" w:hAnsi="標楷體" w:hint="eastAsia"/>
              </w:rPr>
              <w:t>1</w:t>
            </w:r>
            <w:r w:rsidRPr="00EF347D">
              <w:rPr>
                <w:rFonts w:eastAsia="標楷體" w:hAnsi="標楷體" w:hint="eastAsia"/>
              </w:rPr>
              <w:t>小時。</w:t>
            </w:r>
          </w:p>
          <w:p w:rsidR="00EB63F6" w:rsidRPr="00EF347D" w:rsidRDefault="00EB63F6" w:rsidP="00D66495">
            <w:pPr>
              <w:ind w:leftChars="15" w:left="461" w:hangingChars="177" w:hanging="425"/>
              <w:rPr>
                <w:rFonts w:eastAsia="標楷體"/>
              </w:rPr>
            </w:pPr>
            <w:r w:rsidRPr="00EF347D">
              <w:rPr>
                <w:rFonts w:eastAsia="標楷體" w:hint="eastAsia"/>
              </w:rPr>
              <w:t>二、著作外審採一階段送</w:t>
            </w:r>
            <w:r w:rsidRPr="00EF347D">
              <w:rPr>
                <w:rFonts w:eastAsia="標楷體" w:hint="eastAsia"/>
              </w:rPr>
              <w:t>5</w:t>
            </w:r>
            <w:r w:rsidRPr="00EF347D">
              <w:rPr>
                <w:rFonts w:eastAsia="標楷體" w:hint="eastAsia"/>
              </w:rPr>
              <w:t>名外審委員審查，須至少</w:t>
            </w:r>
            <w:r w:rsidRPr="00EF347D">
              <w:rPr>
                <w:rFonts w:eastAsia="標楷體" w:hint="eastAsia"/>
              </w:rPr>
              <w:t>4</w:t>
            </w:r>
            <w:r w:rsidRPr="00EF347D">
              <w:rPr>
                <w:rFonts w:eastAsia="標楷體" w:hint="eastAsia"/>
              </w:rPr>
              <w:t>名外審委員成績給予及格，及格底線分數講師級</w:t>
            </w:r>
            <w:r w:rsidRPr="00EF347D">
              <w:rPr>
                <w:rFonts w:eastAsia="標楷體"/>
              </w:rPr>
              <w:t>70</w:t>
            </w:r>
            <w:r w:rsidRPr="00EF347D">
              <w:rPr>
                <w:rFonts w:eastAsia="標楷體" w:hint="eastAsia"/>
              </w:rPr>
              <w:t>分</w:t>
            </w:r>
            <w:r w:rsidRPr="00EF347D">
              <w:rPr>
                <w:rFonts w:ascii="標楷體" w:eastAsia="標楷體" w:hAnsi="標楷體" w:hint="eastAsia"/>
              </w:rPr>
              <w:t>、</w:t>
            </w:r>
            <w:r w:rsidRPr="00EF347D">
              <w:rPr>
                <w:rFonts w:eastAsia="標楷體" w:hint="eastAsia"/>
              </w:rPr>
              <w:t>助理教授級</w:t>
            </w:r>
            <w:r w:rsidRPr="00EF347D">
              <w:rPr>
                <w:rFonts w:eastAsia="標楷體"/>
              </w:rPr>
              <w:t>75</w:t>
            </w:r>
            <w:r w:rsidRPr="00EF347D">
              <w:rPr>
                <w:rFonts w:eastAsia="標楷體" w:hint="eastAsia"/>
              </w:rPr>
              <w:t>分</w:t>
            </w:r>
            <w:r w:rsidRPr="00EF347D">
              <w:rPr>
                <w:rFonts w:ascii="標楷體" w:eastAsia="標楷體" w:hAnsi="標楷體" w:hint="eastAsia"/>
              </w:rPr>
              <w:t>、</w:t>
            </w:r>
            <w:r w:rsidRPr="00EF347D">
              <w:rPr>
                <w:rFonts w:eastAsia="標楷體" w:hint="eastAsia"/>
              </w:rPr>
              <w:t>副教授級</w:t>
            </w:r>
            <w:r w:rsidRPr="00EF347D">
              <w:rPr>
                <w:rFonts w:eastAsia="標楷體"/>
              </w:rPr>
              <w:t>78</w:t>
            </w:r>
            <w:r w:rsidRPr="00EF347D">
              <w:rPr>
                <w:rFonts w:eastAsia="標楷體" w:hint="eastAsia"/>
              </w:rPr>
              <w:t>分、教授級</w:t>
            </w:r>
            <w:r w:rsidRPr="00EF347D">
              <w:rPr>
                <w:rFonts w:eastAsia="標楷體"/>
              </w:rPr>
              <w:t>80</w:t>
            </w:r>
            <w:r w:rsidRPr="00EF347D">
              <w:rPr>
                <w:rFonts w:eastAsia="標楷體" w:hint="eastAsia"/>
              </w:rPr>
              <w:t>分。有下列情形之一者，經系級、院級教評會審議後，得送</w:t>
            </w:r>
            <w:r w:rsidRPr="00EF347D">
              <w:rPr>
                <w:rFonts w:eastAsia="標楷體" w:hint="eastAsia"/>
              </w:rPr>
              <w:t>3</w:t>
            </w:r>
            <w:r w:rsidRPr="00EF347D">
              <w:rPr>
                <w:rFonts w:eastAsia="標楷體" w:hint="eastAsia"/>
              </w:rPr>
              <w:t>名外審委員審查，須至少</w:t>
            </w:r>
            <w:r w:rsidRPr="00EF347D">
              <w:rPr>
                <w:rFonts w:eastAsia="標楷體" w:hint="eastAsia"/>
              </w:rPr>
              <w:t>2</w:t>
            </w:r>
            <w:r w:rsidRPr="00EF347D">
              <w:rPr>
                <w:rFonts w:eastAsia="標楷體" w:hint="eastAsia"/>
              </w:rPr>
              <w:t>名外審委員成績給予及格：</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hint="eastAsia"/>
              </w:rPr>
              <w:tab/>
            </w:r>
            <w:r w:rsidRPr="00EF347D">
              <w:rPr>
                <w:rFonts w:eastAsia="標楷體" w:hint="eastAsia"/>
              </w:rPr>
              <w:t>以學位論文替代專門著作送審助理教授；</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hint="eastAsia"/>
              </w:rPr>
              <w:tab/>
            </w:r>
            <w:r w:rsidRPr="00EF347D">
              <w:rPr>
                <w:rFonts w:eastAsia="標楷體" w:hint="eastAsia"/>
              </w:rPr>
              <w:t>擬聘已具教育部同級部證資格之新聘教師。</w:t>
            </w:r>
          </w:p>
          <w:p w:rsidR="00EB63F6" w:rsidRPr="00EF347D" w:rsidRDefault="00EB63F6" w:rsidP="00D66495">
            <w:pPr>
              <w:ind w:leftChars="190" w:left="456" w:firstLine="1"/>
              <w:rPr>
                <w:rFonts w:eastAsia="標楷體"/>
              </w:rPr>
            </w:pPr>
            <w:r w:rsidRPr="00EF347D">
              <w:rPr>
                <w:rFonts w:eastAsia="標楷體" w:hint="eastAsia"/>
              </w:rPr>
              <w:t>自</w:t>
            </w:r>
            <w:r w:rsidRPr="00EF347D">
              <w:rPr>
                <w:rFonts w:eastAsia="標楷體"/>
                <w:kern w:val="0"/>
              </w:rPr>
              <w:t>113</w:t>
            </w:r>
            <w:r w:rsidRPr="00EF347D">
              <w:rPr>
                <w:rFonts w:eastAsia="標楷體" w:hint="eastAsia"/>
                <w:kern w:val="0"/>
              </w:rPr>
              <w:t>學年度起，著作</w:t>
            </w:r>
            <w:r w:rsidRPr="00EF347D">
              <w:rPr>
                <w:rFonts w:eastAsia="標楷體" w:hint="eastAsia"/>
              </w:rPr>
              <w:t>外審一次送</w:t>
            </w:r>
            <w:r w:rsidRPr="00EF347D">
              <w:rPr>
                <w:rFonts w:eastAsia="標楷體" w:hint="eastAsia"/>
              </w:rPr>
              <w:t>5</w:t>
            </w:r>
            <w:r w:rsidRPr="00EF347D">
              <w:rPr>
                <w:rFonts w:eastAsia="標楷體" w:hint="eastAsia"/>
              </w:rPr>
              <w:t>名外審委員審查，外審</w:t>
            </w:r>
            <w:r w:rsidRPr="00EF347D">
              <w:rPr>
                <w:rFonts w:eastAsia="標楷體"/>
              </w:rPr>
              <w:t>及格標準</w:t>
            </w:r>
            <w:r w:rsidRPr="00EF347D">
              <w:rPr>
                <w:rFonts w:eastAsia="標楷體"/>
                <w:kern w:val="0"/>
              </w:rPr>
              <w:t>為</w:t>
            </w:r>
            <w:r w:rsidRPr="00EF347D">
              <w:rPr>
                <w:rFonts w:eastAsia="標楷體"/>
              </w:rPr>
              <w:t>：</w:t>
            </w:r>
          </w:p>
          <w:p w:rsidR="00EB63F6" w:rsidRPr="00EF347D" w:rsidRDefault="00EB63F6" w:rsidP="00D66495">
            <w:pPr>
              <w:ind w:leftChars="200" w:left="1025" w:hangingChars="227" w:hanging="545"/>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rPr>
              <w:t xml:space="preserve"> </w:t>
            </w:r>
            <w:r w:rsidRPr="00EF347D">
              <w:rPr>
                <w:rFonts w:eastAsia="標楷體"/>
              </w:rPr>
              <w:t>講師、助理教授級：外審</w:t>
            </w:r>
            <w:r w:rsidRPr="00EF347D">
              <w:rPr>
                <w:rFonts w:eastAsia="標楷體" w:hint="eastAsia"/>
              </w:rPr>
              <w:t>須</w:t>
            </w:r>
            <w:r w:rsidRPr="00EF347D">
              <w:rPr>
                <w:rFonts w:eastAsia="標楷體"/>
              </w:rPr>
              <w:t>4</w:t>
            </w:r>
            <w:r w:rsidRPr="00EF347D">
              <w:rPr>
                <w:rFonts w:eastAsia="標楷體"/>
              </w:rPr>
              <w:t>名以上勾選「優良</w:t>
            </w:r>
            <w:r w:rsidRPr="00EF347D">
              <w:rPr>
                <w:rFonts w:eastAsia="標楷體"/>
              </w:rPr>
              <w:t>(Good)</w:t>
            </w:r>
            <w:r w:rsidRPr="00EF347D">
              <w:rPr>
                <w:rFonts w:eastAsia="標楷體"/>
              </w:rPr>
              <w:t>」或「傑出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rPr>
              <w:t>副教授級：外審須</w:t>
            </w:r>
            <w:r w:rsidRPr="00EF347D">
              <w:rPr>
                <w:rFonts w:eastAsia="標楷體"/>
              </w:rPr>
              <w:t>4</w:t>
            </w:r>
            <w:r w:rsidRPr="00EF347D">
              <w:rPr>
                <w:rFonts w:eastAsia="標楷體"/>
              </w:rPr>
              <w:t>名以上勾選「優良</w:t>
            </w:r>
            <w:r w:rsidRPr="00EF347D">
              <w:rPr>
                <w:rFonts w:eastAsia="標楷體"/>
              </w:rPr>
              <w:t>( Good)</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1</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三</w:t>
            </w:r>
            <w:r w:rsidRPr="00EF347D">
              <w:rPr>
                <w:rFonts w:eastAsia="標楷體" w:hint="eastAsia"/>
              </w:rPr>
              <w:t>)</w:t>
            </w:r>
            <w:r w:rsidRPr="00EF347D">
              <w:rPr>
                <w:rFonts w:eastAsia="標楷體"/>
              </w:rPr>
              <w:t>教授級：外審須</w:t>
            </w:r>
            <w:r w:rsidRPr="00EF347D">
              <w:rPr>
                <w:rFonts w:eastAsia="標楷體"/>
              </w:rPr>
              <w:t>4</w:t>
            </w:r>
            <w:r w:rsidRPr="00EF347D">
              <w:rPr>
                <w:rFonts w:eastAsia="標楷體"/>
              </w:rPr>
              <w:t>名以上勾選「優良</w:t>
            </w:r>
            <w:r w:rsidRPr="00EF347D">
              <w:rPr>
                <w:rFonts w:eastAsia="標楷體"/>
              </w:rPr>
              <w:t>(Good )</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2</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pStyle w:val="a4"/>
              <w:ind w:leftChars="0"/>
              <w:rPr>
                <w:rFonts w:eastAsia="標楷體"/>
              </w:rPr>
            </w:pPr>
            <w:r w:rsidRPr="00EF347D">
              <w:rPr>
                <w:rFonts w:eastAsia="標楷體" w:hint="eastAsia"/>
              </w:rPr>
              <w:t>外審未通過者，於下次送審應有新發表之論文</w:t>
            </w:r>
            <w:r w:rsidRPr="00EF347D">
              <w:rPr>
                <w:rFonts w:eastAsia="標楷體" w:hint="eastAsia"/>
              </w:rPr>
              <w:t>1</w:t>
            </w:r>
            <w:r w:rsidRPr="00EF347D">
              <w:rPr>
                <w:rFonts w:eastAsia="標楷體" w:hint="eastAsia"/>
              </w:rPr>
              <w:t>篇以上，始得送審。</w:t>
            </w:r>
            <w:r w:rsidRPr="00EF347D">
              <w:rPr>
                <w:rFonts w:eastAsia="標楷體" w:hAnsi="標楷體" w:hint="eastAsia"/>
              </w:rPr>
              <w:t>各學院與通識教育中心如有更嚴格之規定，從其規定。</w:t>
            </w:r>
          </w:p>
          <w:p w:rsidR="00EB63F6" w:rsidRPr="00EF347D" w:rsidRDefault="00EB63F6" w:rsidP="00D66495">
            <w:pPr>
              <w:ind w:left="458" w:hangingChars="191" w:hanging="458"/>
              <w:rPr>
                <w:rFonts w:eastAsia="標楷體" w:hAnsi="標楷體"/>
              </w:rPr>
            </w:pPr>
            <w:r w:rsidRPr="00EF347D">
              <w:rPr>
                <w:rFonts w:eastAsia="標楷體" w:hAnsi="標楷體" w:hint="eastAsia"/>
              </w:rPr>
              <w:t>三、送審教師之教學、研究、服務與輔導積分應達各職級基本門檻之外，亦須符合所屬研究類別之論文條件且總</w:t>
            </w:r>
            <w:r w:rsidRPr="00EF347D">
              <w:rPr>
                <w:rFonts w:eastAsia="標楷體" w:hint="eastAsia"/>
              </w:rPr>
              <w:t>成績與綜合評分</w:t>
            </w:r>
            <w:r w:rsidRPr="00EF347D">
              <w:rPr>
                <w:rFonts w:eastAsia="標楷體" w:hint="eastAsia"/>
                <w:kern w:val="0"/>
              </w:rPr>
              <w:t>應達</w:t>
            </w:r>
            <w:r w:rsidRPr="00EF347D">
              <w:rPr>
                <w:rFonts w:eastAsia="標楷體"/>
                <w:kern w:val="0"/>
              </w:rPr>
              <w:t>80</w:t>
            </w:r>
            <w:r w:rsidRPr="00EF347D">
              <w:rPr>
                <w:rFonts w:eastAsia="標楷體"/>
                <w:kern w:val="0"/>
              </w:rPr>
              <w:t>分</w:t>
            </w:r>
            <w:r w:rsidRPr="00EF347D">
              <w:rPr>
                <w:rFonts w:eastAsia="標楷體" w:hint="eastAsia"/>
                <w:kern w:val="0"/>
              </w:rPr>
              <w:t>始可辦理外審，各項積分之核算</w:t>
            </w:r>
            <w:r w:rsidRPr="00EF347D">
              <w:rPr>
                <w:rFonts w:eastAsia="標楷體" w:hint="eastAsia"/>
              </w:rPr>
              <w:t>方式</w:t>
            </w:r>
            <w:r w:rsidRPr="00EF347D">
              <w:rPr>
                <w:rFonts w:eastAsia="標楷體" w:hint="eastAsia"/>
                <w:kern w:val="0"/>
              </w:rPr>
              <w:t>如附表一。</w:t>
            </w:r>
          </w:p>
          <w:p w:rsidR="00EB63F6" w:rsidRPr="00EF347D" w:rsidRDefault="00EB63F6" w:rsidP="00D66495">
            <w:pPr>
              <w:spacing w:line="320" w:lineRule="exact"/>
              <w:ind w:left="446" w:hangingChars="186" w:hanging="446"/>
              <w:rPr>
                <w:rFonts w:eastAsia="標楷體"/>
              </w:rPr>
            </w:pPr>
            <w:r w:rsidRPr="00EF347D">
              <w:rPr>
                <w:rFonts w:eastAsia="標楷體" w:hint="eastAsia"/>
              </w:rPr>
              <w:t>四、</w:t>
            </w:r>
            <w:r w:rsidR="00EF347D" w:rsidRPr="00052DC6">
              <w:rPr>
                <w:rFonts w:eastAsia="標楷體" w:hAnsi="標楷體" w:hint="eastAsia"/>
              </w:rPr>
              <w:t>除通識教育類之人文藝術和體育學門教師外，送審升等教授、副教授者自取得前一等級教師資格後，須擔任國內外政府機構</w:t>
            </w:r>
            <w:r w:rsidR="00EF347D" w:rsidRPr="00052DC6">
              <w:rPr>
                <w:rFonts w:eastAsia="標楷體" w:hAnsi="標楷體" w:hint="eastAsia"/>
              </w:rPr>
              <w:t>(</w:t>
            </w:r>
            <w:r w:rsidR="00EF347D" w:rsidRPr="00052DC6">
              <w:rPr>
                <w:rFonts w:eastAsia="標楷體" w:hAnsi="標楷體" w:hint="eastAsia"/>
              </w:rPr>
              <w:t>如科技部、中央研究院、衛生福利部、國家衛生研究院、教育部、經濟部</w:t>
            </w:r>
            <w:r w:rsidR="00EF347D" w:rsidRPr="00052DC6">
              <w:rPr>
                <w:rFonts w:eastAsia="標楷體" w:hAnsi="標楷體" w:hint="eastAsia"/>
              </w:rPr>
              <w:t>)</w:t>
            </w:r>
            <w:r w:rsidR="00EF347D" w:rsidRPr="00052DC6">
              <w:rPr>
                <w:rFonts w:eastAsia="標楷體" w:hAnsi="標楷體" w:hint="eastAsia"/>
              </w:rPr>
              <w:t>非委託性質並經同儕審查之計畫主持人</w:t>
            </w:r>
            <w:r w:rsidR="00EF347D" w:rsidRPr="00B75427">
              <w:rPr>
                <w:rFonts w:eastAsia="標楷體"/>
              </w:rPr>
              <w:t>，</w:t>
            </w:r>
            <w:r w:rsidR="00EF347D" w:rsidRPr="00052DC6">
              <w:rPr>
                <w:rFonts w:eastAsia="標楷體" w:hint="eastAsia"/>
              </w:rPr>
              <w:t>且</w:t>
            </w:r>
            <w:r w:rsidR="00EF347D" w:rsidRPr="00052DC6">
              <w:rPr>
                <w:rFonts w:eastAsia="標楷體"/>
              </w:rPr>
              <w:t>件數應符合下列規定並檢附相關證明</w:t>
            </w:r>
            <w:r w:rsidRPr="00EF347D">
              <w:rPr>
                <w:rFonts w:eastAsia="標楷體" w:hAnsi="標楷體"/>
              </w:rPr>
              <w:t>：</w:t>
            </w:r>
          </w:p>
          <w:p w:rsidR="00EB63F6" w:rsidRPr="00EF347D" w:rsidRDefault="00EB63F6" w:rsidP="00D66495">
            <w:pPr>
              <w:spacing w:line="320" w:lineRule="exact"/>
              <w:ind w:leftChars="186" w:left="871" w:hangingChars="177" w:hanging="425"/>
              <w:jc w:val="both"/>
              <w:rPr>
                <w:rFonts w:eastAsia="標楷體" w:hAnsi="標楷體"/>
              </w:rPr>
            </w:pPr>
            <w:r w:rsidRPr="00EF347D">
              <w:rPr>
                <w:rFonts w:eastAsia="標楷體" w:hAnsi="標楷體" w:hint="eastAsia"/>
              </w:rPr>
              <w:t>(</w:t>
            </w:r>
            <w:r w:rsidRPr="00EF347D">
              <w:rPr>
                <w:rFonts w:eastAsia="標楷體" w:hAnsi="標楷體" w:hint="eastAsia"/>
              </w:rPr>
              <w:t>一</w:t>
            </w:r>
            <w:r w:rsidRPr="00EF347D">
              <w:rPr>
                <w:rFonts w:eastAsia="標楷體" w:hAnsi="標楷體" w:hint="eastAsia"/>
              </w:rPr>
              <w:t>)</w:t>
            </w:r>
            <w:r w:rsidRPr="00EF347D">
              <w:rPr>
                <w:rFonts w:eastAsia="標楷體" w:hAnsi="標楷體"/>
              </w:rPr>
              <w:t>升等副教授者：</w:t>
            </w:r>
            <w:r w:rsidRPr="00EF347D">
              <w:rPr>
                <w:rFonts w:eastAsia="標楷體" w:hAnsi="標楷體" w:hint="eastAsia"/>
              </w:rPr>
              <w:t>五年內</w:t>
            </w:r>
            <w:r w:rsidRPr="00EF347D">
              <w:rPr>
                <w:rFonts w:eastAsia="標楷體" w:hAnsi="標楷體" w:hint="eastAsia"/>
              </w:rPr>
              <w:t>1</w:t>
            </w:r>
            <w:r w:rsidRPr="00EF347D">
              <w:rPr>
                <w:rFonts w:eastAsia="標楷體" w:hAnsi="標楷體" w:hint="eastAsia"/>
              </w:rPr>
              <w:t>件</w:t>
            </w:r>
            <w:r w:rsidRPr="00EF347D">
              <w:rPr>
                <w:rFonts w:eastAsia="標楷體" w:hAnsi="標楷體"/>
              </w:rPr>
              <w:t>。</w:t>
            </w:r>
          </w:p>
          <w:p w:rsidR="00EB63F6" w:rsidRPr="00EF347D" w:rsidRDefault="00EB63F6" w:rsidP="00D66495">
            <w:pPr>
              <w:ind w:leftChars="187" w:left="871" w:hangingChars="176" w:hanging="422"/>
              <w:jc w:val="both"/>
              <w:rPr>
                <w:rFonts w:eastAsia="標楷體" w:hAnsi="標楷體"/>
              </w:rPr>
            </w:pPr>
            <w:r w:rsidRPr="00EF347D">
              <w:rPr>
                <w:rFonts w:eastAsia="標楷體" w:hAnsi="標楷體" w:hint="eastAsia"/>
              </w:rPr>
              <w:t>(</w:t>
            </w:r>
            <w:r w:rsidRPr="00EF347D">
              <w:rPr>
                <w:rFonts w:eastAsia="標楷體" w:hAnsi="標楷體" w:hint="eastAsia"/>
              </w:rPr>
              <w:t>二</w:t>
            </w:r>
            <w:r w:rsidRPr="00EF347D">
              <w:rPr>
                <w:rFonts w:eastAsia="標楷體" w:hAnsi="標楷體" w:hint="eastAsia"/>
              </w:rPr>
              <w:t>)</w:t>
            </w:r>
            <w:r w:rsidRPr="00EF347D">
              <w:rPr>
                <w:rFonts w:eastAsia="標楷體" w:hAnsi="標楷體"/>
              </w:rPr>
              <w:t>升等教授者：</w:t>
            </w:r>
            <w:r w:rsidRPr="00EF347D">
              <w:rPr>
                <w:rFonts w:eastAsia="標楷體" w:hAnsi="標楷體" w:hint="eastAsia"/>
              </w:rPr>
              <w:t>五年內至少</w:t>
            </w:r>
            <w:r w:rsidRPr="00EF347D">
              <w:rPr>
                <w:rFonts w:eastAsia="標楷體" w:hAnsi="標楷體" w:hint="eastAsia"/>
              </w:rPr>
              <w:t>2</w:t>
            </w:r>
            <w:r w:rsidRPr="00EF347D">
              <w:rPr>
                <w:rFonts w:eastAsia="標楷體" w:hAnsi="標楷體" w:hint="eastAsia"/>
              </w:rPr>
              <w:t>件</w:t>
            </w:r>
            <w:r w:rsidRPr="00EF347D">
              <w:rPr>
                <w:rFonts w:ascii="標楷體" w:eastAsia="標楷體" w:hAnsi="標楷體" w:hint="eastAsia"/>
              </w:rPr>
              <w:t>；</w:t>
            </w:r>
            <w:r w:rsidRPr="00EF347D">
              <w:rPr>
                <w:rFonts w:eastAsia="標楷體" w:hAnsi="標楷體" w:hint="eastAsia"/>
              </w:rPr>
              <w:t>或七年內至少</w:t>
            </w:r>
            <w:r w:rsidRPr="00EF347D">
              <w:rPr>
                <w:rFonts w:eastAsia="標楷體" w:hAnsi="標楷體" w:hint="eastAsia"/>
              </w:rPr>
              <w:t>2</w:t>
            </w:r>
            <w:r w:rsidRPr="00EF347D">
              <w:rPr>
                <w:rFonts w:eastAsia="標楷體" w:hAnsi="標楷體" w:hint="eastAsia"/>
              </w:rPr>
              <w:t>件且其中</w:t>
            </w:r>
            <w:r w:rsidRPr="00EF347D">
              <w:rPr>
                <w:rFonts w:eastAsia="標楷體" w:hAnsi="標楷體" w:hint="eastAsia"/>
              </w:rPr>
              <w:t>1</w:t>
            </w:r>
            <w:r w:rsidRPr="00EF347D">
              <w:rPr>
                <w:rFonts w:eastAsia="標楷體" w:hAnsi="標楷體" w:hint="eastAsia"/>
              </w:rPr>
              <w:t>件為近三年內計畫</w:t>
            </w:r>
            <w:r w:rsidRPr="00EF347D">
              <w:rPr>
                <w:rFonts w:eastAsia="標楷體" w:hAnsi="標楷體"/>
              </w:rPr>
              <w:t>。</w:t>
            </w:r>
          </w:p>
          <w:p w:rsidR="00EB63F6" w:rsidRPr="00EF347D" w:rsidRDefault="00EF347D" w:rsidP="00D66495">
            <w:pPr>
              <w:ind w:leftChars="185" w:left="444" w:firstLine="1"/>
              <w:jc w:val="both"/>
              <w:rPr>
                <w:rFonts w:eastAsia="標楷體" w:hAnsi="標楷體"/>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r>
              <w:rPr>
                <w:rFonts w:eastAsia="標楷體" w:hAnsi="標楷體"/>
                <w:color w:val="FF0000"/>
                <w:u w:val="single"/>
              </w:rPr>
              <w:br/>
            </w:r>
            <w:r w:rsidR="00EB63F6" w:rsidRPr="00EF347D">
              <w:rPr>
                <w:rFonts w:eastAsia="標楷體" w:hAnsi="標楷體" w:hint="eastAsia"/>
              </w:rPr>
              <w:t>多年期及整合型計畫子計畫或明確分項計畫每年算為</w:t>
            </w:r>
            <w:r w:rsidR="00EB63F6" w:rsidRPr="00EF347D">
              <w:rPr>
                <w:rFonts w:eastAsia="標楷體" w:hAnsi="標楷體" w:hint="eastAsia"/>
              </w:rPr>
              <w:t>1</w:t>
            </w:r>
            <w:r w:rsidR="00EB63F6" w:rsidRPr="00EF347D">
              <w:rPr>
                <w:rFonts w:eastAsia="標楷體" w:hAnsi="標楷體" w:hint="eastAsia"/>
              </w:rPr>
              <w:t>件。</w:t>
            </w:r>
            <w:r w:rsidR="00EB63F6" w:rsidRPr="00EF347D">
              <w:rPr>
                <w:rFonts w:eastAsia="標楷體" w:hAnsi="標楷體"/>
              </w:rPr>
              <w:br/>
            </w:r>
            <w:r w:rsidR="00EB63F6" w:rsidRPr="00EF347D">
              <w:rPr>
                <w:rFonts w:eastAsia="標楷體" w:hAnsi="標楷體" w:hint="eastAsia"/>
              </w:rPr>
              <w:t>累計達新臺幣</w:t>
            </w:r>
            <w:r w:rsidR="00EB63F6" w:rsidRPr="00EF347D">
              <w:rPr>
                <w:rFonts w:eastAsia="標楷體" w:hAnsi="標楷體" w:hint="eastAsia"/>
              </w:rPr>
              <w:t>50</w:t>
            </w:r>
            <w:r w:rsidR="00EB63F6" w:rsidRPr="00EF347D">
              <w:rPr>
                <w:rFonts w:eastAsia="標楷體" w:hAnsi="標楷體" w:hint="eastAsia"/>
              </w:rPr>
              <w:t>萬元以上且經費來源非為本校或附屬機構之產學研究計畫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件。申請</w:t>
            </w:r>
            <w:r w:rsidR="00EB63F6" w:rsidRPr="00EF347D">
              <w:rPr>
                <w:rFonts w:eastAsia="標楷體" w:hAnsi="標楷體" w:hint="eastAsia"/>
              </w:rPr>
              <w:t>113</w:t>
            </w:r>
            <w:r w:rsidR="00EB63F6" w:rsidRPr="00EF347D">
              <w:rPr>
                <w:rFonts w:eastAsia="標楷體" w:hAnsi="標楷體" w:hint="eastAsia"/>
              </w:rPr>
              <w:t>學年度</w:t>
            </w:r>
            <w:r w:rsidR="00EB63F6" w:rsidRPr="00EF347D">
              <w:rPr>
                <w:rFonts w:eastAsia="標楷體" w:hAnsi="標楷體" w:hint="eastAsia"/>
              </w:rPr>
              <w:t>(</w:t>
            </w:r>
            <w:r w:rsidR="00EB63F6" w:rsidRPr="00EF347D">
              <w:rPr>
                <w:rFonts w:eastAsia="標楷體" w:hAnsi="標楷體" w:hint="eastAsia"/>
              </w:rPr>
              <w:t>含</w:t>
            </w:r>
            <w:r w:rsidR="00EB63F6" w:rsidRPr="00EF347D">
              <w:rPr>
                <w:rFonts w:eastAsia="標楷體" w:hAnsi="標楷體"/>
              </w:rPr>
              <w:t>)</w:t>
            </w:r>
            <w:r w:rsidR="00EB63F6" w:rsidRPr="00EF347D">
              <w:rPr>
                <w:rFonts w:eastAsia="標楷體" w:hAnsi="標楷體" w:hint="eastAsia"/>
              </w:rPr>
              <w:t>以後升等者，累計須達新臺幣</w:t>
            </w:r>
            <w:r w:rsidR="00EB63F6" w:rsidRPr="00EF347D">
              <w:rPr>
                <w:rFonts w:eastAsia="標楷體" w:hAnsi="標楷體" w:hint="eastAsia"/>
              </w:rPr>
              <w:t>200</w:t>
            </w:r>
            <w:r w:rsidR="00EB63F6" w:rsidRPr="00EF347D">
              <w:rPr>
                <w:rFonts w:eastAsia="標楷體" w:hAnsi="標楷體" w:hint="eastAsia"/>
              </w:rPr>
              <w:t>萬元以上</w:t>
            </w:r>
            <w:r w:rsidR="00EB63F6" w:rsidRPr="00EF347D">
              <w:rPr>
                <w:rFonts w:eastAsia="標楷體" w:hAnsi="標楷體" w:hint="eastAsia"/>
              </w:rPr>
              <w:t>(</w:t>
            </w:r>
            <w:r w:rsidR="00EB63F6" w:rsidRPr="00EF347D">
              <w:rPr>
                <w:rFonts w:eastAsia="標楷體" w:hAnsi="標楷體" w:hint="eastAsia"/>
              </w:rPr>
              <w:t>含附屬機構臨床試驗中心所承辦之臨床試驗案</w:t>
            </w:r>
            <w:r w:rsidR="00EB63F6" w:rsidRPr="00EF347D">
              <w:rPr>
                <w:rFonts w:eastAsia="標楷體" w:hAnsi="標楷體" w:hint="eastAsia"/>
              </w:rPr>
              <w:t>)</w:t>
            </w:r>
            <w:r w:rsidR="00EB63F6" w:rsidRPr="00EF347D">
              <w:rPr>
                <w:rFonts w:eastAsia="標楷體" w:hAnsi="標楷體" w:hint="eastAsia"/>
              </w:rPr>
              <w:t>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件。已折抵之計畫不可重複列計第</w:t>
            </w:r>
            <w:r w:rsidR="00EB63F6" w:rsidRPr="00EF347D">
              <w:rPr>
                <w:rFonts w:eastAsia="標楷體" w:hAnsi="標楷體" w:hint="eastAsia"/>
              </w:rPr>
              <w:t>6</w:t>
            </w:r>
            <w:r w:rsidR="00EB63F6" w:rsidRPr="00EF347D">
              <w:rPr>
                <w:rFonts w:eastAsia="標楷體" w:hAnsi="標楷體" w:hint="eastAsia"/>
              </w:rPr>
              <w:t>條第</w:t>
            </w:r>
            <w:r w:rsidR="00EB63F6" w:rsidRPr="00EF347D">
              <w:rPr>
                <w:rFonts w:eastAsia="標楷體" w:hAnsi="標楷體" w:hint="eastAsia"/>
              </w:rPr>
              <w:t>3</w:t>
            </w:r>
            <w:r w:rsidR="00EB63F6" w:rsidRPr="00EF347D">
              <w:rPr>
                <w:rFonts w:eastAsia="標楷體" w:hAnsi="標楷體" w:hint="eastAsia"/>
              </w:rPr>
              <w:t>項研究部分第</w:t>
            </w:r>
            <w:r w:rsidR="00EB63F6" w:rsidRPr="00EF347D">
              <w:rPr>
                <w:rFonts w:eastAsia="標楷體" w:hAnsi="標楷體" w:hint="eastAsia"/>
              </w:rPr>
              <w:t>5</w:t>
            </w:r>
            <w:r w:rsidR="00EB63F6" w:rsidRPr="00EF347D">
              <w:rPr>
                <w:rFonts w:eastAsia="標楷體" w:hAnsi="標楷體" w:hint="eastAsia"/>
              </w:rPr>
              <w:t>款產學合作金額之分數。</w:t>
            </w:r>
          </w:p>
          <w:p w:rsidR="00EB63F6" w:rsidRPr="00EF347D" w:rsidRDefault="00EB63F6" w:rsidP="00D66495">
            <w:pPr>
              <w:ind w:left="446" w:hangingChars="186" w:hanging="446"/>
              <w:jc w:val="both"/>
              <w:rPr>
                <w:rFonts w:eastAsia="標楷體"/>
              </w:rPr>
            </w:pPr>
            <w:r w:rsidRPr="00EF347D">
              <w:rPr>
                <w:rFonts w:eastAsia="標楷體" w:hAnsi="標楷體" w:hint="eastAsia"/>
                <w:bCs/>
              </w:rPr>
              <w:t>五、</w:t>
            </w:r>
            <w:r w:rsidRPr="00EF347D">
              <w:rPr>
                <w:rFonts w:eastAsia="標楷體" w:hAnsi="標楷體"/>
                <w:bCs/>
              </w:rPr>
              <w:t>主治醫師</w:t>
            </w:r>
            <w:r w:rsidRPr="00EF347D">
              <w:rPr>
                <w:rFonts w:eastAsia="標楷體" w:hAnsi="標楷體" w:hint="eastAsia"/>
                <w:bCs/>
              </w:rPr>
              <w:t>提出</w:t>
            </w:r>
            <w:r w:rsidRPr="00EF347D">
              <w:rPr>
                <w:rFonts w:eastAsia="標楷體" w:hAnsi="標楷體"/>
              </w:rPr>
              <w:t>申請新聘助理教授</w:t>
            </w:r>
            <w:r w:rsidRPr="00EF347D">
              <w:rPr>
                <w:rFonts w:eastAsia="標楷體" w:hAnsi="標楷體" w:hint="eastAsia"/>
              </w:rPr>
              <w:t>時</w:t>
            </w:r>
            <w:r w:rsidRPr="00EF347D">
              <w:rPr>
                <w:rFonts w:eastAsia="標楷體" w:hAnsi="標楷體"/>
              </w:rPr>
              <w:t>應具碩士學位或博士生身份</w:t>
            </w:r>
            <w:r w:rsidRPr="00EF347D">
              <w:rPr>
                <w:rFonts w:eastAsia="標楷體" w:hAnsi="標楷體" w:hint="eastAsia"/>
              </w:rPr>
              <w:t>、提出申請</w:t>
            </w:r>
            <w:r w:rsidRPr="00EF347D">
              <w:rPr>
                <w:rFonts w:eastAsia="標楷體" w:hAnsi="標楷體"/>
              </w:rPr>
              <w:t>升等副教授</w:t>
            </w:r>
            <w:r w:rsidRPr="00EF347D">
              <w:rPr>
                <w:rFonts w:eastAsia="標楷體" w:hAnsi="標楷體" w:hint="eastAsia"/>
              </w:rPr>
              <w:t>時</w:t>
            </w:r>
            <w:r w:rsidRPr="00EF347D">
              <w:rPr>
                <w:rFonts w:eastAsia="標楷體" w:hAnsi="標楷體"/>
              </w:rPr>
              <w:t>應具博士學位或博士候選人資格</w:t>
            </w:r>
            <w:r w:rsidRPr="00EF347D">
              <w:rPr>
                <w:rFonts w:eastAsia="標楷體" w:hAnsi="標楷體" w:hint="eastAsia"/>
              </w:rPr>
              <w:t>。提出申請</w:t>
            </w:r>
            <w:r w:rsidRPr="00EF347D">
              <w:rPr>
                <w:rFonts w:eastAsia="標楷體" w:hAnsi="標楷體"/>
              </w:rPr>
              <w:t>升等教授</w:t>
            </w:r>
            <w:r w:rsidRPr="00EF347D">
              <w:rPr>
                <w:rFonts w:eastAsia="標楷體" w:hAnsi="標楷體" w:hint="eastAsia"/>
              </w:rPr>
              <w:t>時</w:t>
            </w:r>
            <w:r w:rsidRPr="00EF347D">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w:t>
            </w:r>
            <w:r w:rsidRPr="00F53B41">
              <w:rPr>
                <w:rFonts w:eastAsia="標楷體" w:hint="eastAsia"/>
              </w:rPr>
              <w:lastRenderedPageBreak/>
              <w:t>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EF347D" w:rsidTr="00F15EA9">
        <w:trPr>
          <w:trHeight w:val="2694"/>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5</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ascii="標楷體" w:eastAsia="標楷體" w:hAnsi="標楷體"/>
                <w:b/>
                <w:bCs/>
              </w:rPr>
            </w:pPr>
            <w:r w:rsidRPr="00EF347D">
              <w:rPr>
                <w:rFonts w:ascii="標楷體" w:eastAsia="標楷體" w:hAnsi="標楷體" w:hint="eastAsia"/>
                <w:b/>
                <w:bCs/>
              </w:rPr>
              <w:t>基本門檻與論文條件</w:t>
            </w:r>
          </w:p>
          <w:p w:rsidR="00EB63F6" w:rsidRPr="00EF347D" w:rsidRDefault="00EB63F6" w:rsidP="00D66495">
            <w:pPr>
              <w:rPr>
                <w:rFonts w:eastAsia="標楷體"/>
                <w:bCs/>
              </w:rPr>
            </w:pPr>
            <w:r w:rsidRPr="00EF347D">
              <w:rPr>
                <w:rFonts w:ascii="標楷體" w:eastAsia="標楷體" w:hAnsi="標楷體" w:hint="eastAsia"/>
                <w:bCs/>
              </w:rPr>
              <w:t>一、升等教授及副教授之教學計分分數</w:t>
            </w:r>
            <w:r w:rsidRPr="00EF347D">
              <w:rPr>
                <w:rFonts w:eastAsia="標楷體"/>
                <w:bCs/>
              </w:rPr>
              <w:t>需達</w:t>
            </w:r>
            <w:r w:rsidRPr="00EF347D">
              <w:rPr>
                <w:rFonts w:eastAsia="標楷體"/>
                <w:bCs/>
              </w:rPr>
              <w:t>70</w:t>
            </w:r>
            <w:r w:rsidRPr="00EF347D">
              <w:rPr>
                <w:rFonts w:eastAsia="標楷體"/>
                <w:bCs/>
              </w:rPr>
              <w:t>分以上。</w:t>
            </w:r>
          </w:p>
          <w:p w:rsidR="00EB63F6" w:rsidRPr="00EF347D" w:rsidRDefault="00EB63F6" w:rsidP="00D66495">
            <w:pPr>
              <w:rPr>
                <w:rFonts w:ascii="標楷體" w:eastAsia="標楷體" w:hAnsi="標楷體"/>
                <w:bCs/>
              </w:rPr>
            </w:pPr>
            <w:r w:rsidRPr="00EF347D">
              <w:rPr>
                <w:rFonts w:eastAsia="標楷體"/>
                <w:bCs/>
              </w:rPr>
              <w:t xml:space="preserve">    </w:t>
            </w:r>
            <w:r w:rsidRPr="00EF347D">
              <w:rPr>
                <w:rFonts w:eastAsia="標楷體"/>
                <w:bCs/>
              </w:rPr>
              <w:t>輔導與服務計分分數教授及副教授需分別達</w:t>
            </w:r>
            <w:r w:rsidRPr="00EF347D">
              <w:rPr>
                <w:rFonts w:eastAsia="標楷體"/>
                <w:bCs/>
              </w:rPr>
              <w:t>40</w:t>
            </w:r>
            <w:r w:rsidRPr="00EF347D">
              <w:rPr>
                <w:rFonts w:eastAsia="標楷體"/>
                <w:bCs/>
              </w:rPr>
              <w:t>分與</w:t>
            </w:r>
            <w:r w:rsidRPr="00EF347D">
              <w:rPr>
                <w:rFonts w:eastAsia="標楷體"/>
                <w:bCs/>
              </w:rPr>
              <w:t>30</w:t>
            </w:r>
            <w:r w:rsidRPr="00EF347D">
              <w:rPr>
                <w:rFonts w:ascii="標楷體" w:eastAsia="標楷體" w:hAnsi="標楷體" w:hint="eastAsia"/>
                <w:bCs/>
              </w:rPr>
              <w:t>分以上。</w:t>
            </w:r>
          </w:p>
          <w:p w:rsidR="00EB63F6" w:rsidRPr="00EF347D" w:rsidRDefault="00EB63F6" w:rsidP="00D66495">
            <w:pPr>
              <w:ind w:left="466" w:hangingChars="194" w:hanging="466"/>
              <w:rPr>
                <w:rFonts w:ascii="標楷體" w:eastAsia="標楷體" w:hAnsi="標楷體"/>
                <w:b/>
                <w:bCs/>
              </w:rPr>
            </w:pPr>
            <w:r w:rsidRPr="00EF347D">
              <w:rPr>
                <w:rFonts w:ascii="標楷體" w:eastAsia="標楷體" w:hAnsi="標楷體" w:hint="eastAsia"/>
                <w:bCs/>
              </w:rPr>
              <w:t>二、新聘、升等教師採論文積分方式送審，但申請1</w:t>
            </w:r>
            <w:r w:rsidRPr="00EF347D">
              <w:rPr>
                <w:rFonts w:ascii="標楷體" w:eastAsia="標楷體" w:hAnsi="標楷體"/>
                <w:bCs/>
              </w:rPr>
              <w:t>10</w:t>
            </w:r>
            <w:r w:rsidRPr="00EF347D">
              <w:rPr>
                <w:rFonts w:ascii="標楷體" w:eastAsia="標楷體" w:hAnsi="標楷體" w:hint="eastAsia"/>
                <w:bCs/>
              </w:rPr>
              <w:t>學年度(含)以後送審教師，得以論文積分方式送審或</w:t>
            </w:r>
            <w:r w:rsidRPr="00EF347D">
              <w:rPr>
                <w:rFonts w:eastAsia="標楷體"/>
                <w:bCs/>
              </w:rPr>
              <w:t>擇定至多</w:t>
            </w:r>
            <w:r w:rsidRPr="00EF347D">
              <w:rPr>
                <w:rFonts w:eastAsia="標楷體"/>
                <w:bCs/>
              </w:rPr>
              <w:t>5</w:t>
            </w:r>
            <w:r w:rsidRPr="00EF347D">
              <w:rPr>
                <w:rFonts w:ascii="標楷體" w:eastAsia="標楷體" w:hAnsi="標楷體" w:hint="eastAsia"/>
                <w:bCs/>
              </w:rPr>
              <w:t>篇論文方式送審。</w:t>
            </w:r>
            <w:r w:rsidRPr="00EF347D">
              <w:rPr>
                <w:rFonts w:ascii="標楷體" w:eastAsia="標楷體" w:hAnsi="標楷體"/>
                <w:bCs/>
              </w:rPr>
              <w:br/>
            </w:r>
            <w:r w:rsidRPr="00EF347D">
              <w:rPr>
                <w:rFonts w:ascii="標楷體" w:eastAsia="標楷體" w:hAnsi="標楷體"/>
                <w:b/>
                <w:bCs/>
              </w:rPr>
              <w:t>(</w:t>
            </w:r>
            <w:r w:rsidRPr="00EF347D">
              <w:rPr>
                <w:rFonts w:ascii="標楷體" w:eastAsia="標楷體" w:hAnsi="標楷體" w:hint="eastAsia"/>
                <w:b/>
                <w:bCs/>
              </w:rPr>
              <w:t>ㄧ)以論文積分送審:</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1.新聘和升等教師之論文條件</w:t>
            </w:r>
            <w:r w:rsidRPr="00EF347D">
              <w:rPr>
                <w:rFonts w:eastAsia="標楷體"/>
              </w:rPr>
              <w:t>及研究計分分數（最高採計</w:t>
            </w:r>
            <w:r w:rsidRPr="00EF347D">
              <w:rPr>
                <w:rFonts w:eastAsia="標楷體"/>
              </w:rPr>
              <w:t>15</w:t>
            </w:r>
            <w:r w:rsidRPr="00EF347D">
              <w:rPr>
                <w:rFonts w:eastAsia="標楷體"/>
              </w:rPr>
              <w:t>篇）另須符合所屬各類個別之標準分數。具主治醫師身分教師如外調本校附屬機構或其他與本校院正式簽署建教合作醫院服務滿二年以</w:t>
            </w:r>
            <w:r w:rsidRPr="00EF347D">
              <w:rPr>
                <w:rFonts w:ascii="標楷體" w:eastAsia="標楷體" w:hAnsi="標楷體" w:hint="eastAsia"/>
              </w:rPr>
              <w:t>上，未有不良事蹟或被處罰者，其論文必要條件規定另依標示處辦理，惟僅限使用1次。</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2</w:t>
            </w:r>
            <w:r w:rsidRPr="00EF347D">
              <w:rPr>
                <w:rFonts w:ascii="標楷體" w:eastAsia="標楷體" w:hAnsi="標楷體"/>
              </w:rPr>
              <w:t>.</w:t>
            </w:r>
            <w:r w:rsidRPr="00EF347D">
              <w:rPr>
                <w:rFonts w:ascii="標楷體" w:eastAsia="標楷體" w:hAnsi="標楷體" w:hint="eastAsia"/>
              </w:rPr>
              <w:t>論文篇數計算方式同附表二。</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rPr>
              <w:t>3.</w:t>
            </w:r>
            <w:r w:rsidRPr="00EF347D">
              <w:rPr>
                <w:rFonts w:eastAsia="標楷體" w:hAnsi="標楷體"/>
              </w:rPr>
              <w:t>社會人文科學類</w:t>
            </w:r>
            <w:r w:rsidRPr="00EF347D">
              <w:rPr>
                <w:rFonts w:eastAsia="標楷體" w:hAnsi="標楷體" w:hint="eastAsia"/>
              </w:rPr>
              <w:t>之</w:t>
            </w:r>
            <w:r w:rsidRPr="00EF347D">
              <w:rPr>
                <w:rFonts w:eastAsia="標楷體" w:hAnsi="標楷體"/>
              </w:rPr>
              <w:t>期刊等級</w:t>
            </w:r>
            <w:r w:rsidRPr="00EF347D">
              <w:rPr>
                <w:rFonts w:eastAsia="標楷體" w:hAnsi="標楷體" w:hint="eastAsia"/>
              </w:rPr>
              <w:t>、通識教育類之</w:t>
            </w:r>
            <w:r w:rsidRPr="00EF347D">
              <w:rPr>
                <w:rFonts w:eastAsia="標楷體" w:hAnsi="標楷體"/>
              </w:rPr>
              <w:t>期刊</w:t>
            </w:r>
            <w:r w:rsidRPr="00EF347D">
              <w:rPr>
                <w:rFonts w:eastAsia="標楷體" w:hAnsi="標楷體" w:hint="eastAsia"/>
              </w:rPr>
              <w:t>及展演場地等級，由系級</w:t>
            </w:r>
            <w:r w:rsidRPr="00EF347D">
              <w:rPr>
                <w:rFonts w:eastAsia="標楷體" w:hAnsi="標楷體"/>
              </w:rPr>
              <w:t>教評會審議後經院教評會核定公佈。</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4.各職級申請標準:</w:t>
            </w:r>
          </w:p>
          <w:p w:rsidR="00EB63F6" w:rsidRPr="00EF347D" w:rsidRDefault="00EB63F6" w:rsidP="00D66495">
            <w:pPr>
              <w:ind w:leftChars="426" w:left="1447" w:hangingChars="177" w:hanging="425"/>
              <w:rPr>
                <w:rFonts w:ascii="標楷體" w:eastAsia="標楷體" w:hAnsi="標楷體"/>
              </w:rPr>
            </w:pPr>
            <w:r w:rsidRPr="00EF347D">
              <w:rPr>
                <w:rFonts w:ascii="標楷體" w:eastAsia="標楷體" w:hAnsi="標楷體" w:hint="eastAsia"/>
              </w:rPr>
              <w:t>(1)</w:t>
            </w:r>
            <w:r w:rsidRPr="00EF347D">
              <w:rPr>
                <w:rFonts w:ascii="標楷體" w:eastAsia="標楷體" w:hAnsi="標楷體"/>
              </w:rPr>
              <w:t>送審教授</w:t>
            </w:r>
          </w:p>
          <w:p w:rsidR="00EB63F6" w:rsidRPr="00EF347D" w:rsidRDefault="00EB63F6" w:rsidP="00D66495">
            <w:pPr>
              <w:ind w:leftChars="548" w:left="1596" w:hangingChars="117" w:hanging="281"/>
              <w:rPr>
                <w:rFonts w:eastAsia="標楷體"/>
              </w:rPr>
            </w:pPr>
            <w:r w:rsidRPr="00EF347D">
              <w:rPr>
                <w:rFonts w:eastAsia="標楷體"/>
              </w:rPr>
              <w:t>a.</w:t>
            </w:r>
            <w:r w:rsidRPr="00EF347D">
              <w:rPr>
                <w:rFonts w:eastAsia="標楷體" w:hint="eastAsia"/>
              </w:rPr>
              <w:t>申請</w:t>
            </w:r>
            <w:r w:rsidRPr="00EF347D">
              <w:rPr>
                <w:rFonts w:eastAsia="標楷體" w:hint="eastAsia"/>
              </w:rPr>
              <w:t>110</w:t>
            </w:r>
            <w:r w:rsidRPr="00EF347D">
              <w:rPr>
                <w:rFonts w:eastAsia="標楷體" w:hint="eastAsia"/>
              </w:rPr>
              <w:t>學年度</w:t>
            </w:r>
            <w:r w:rsidRPr="00EF347D">
              <w:rPr>
                <w:rFonts w:eastAsia="標楷體" w:hint="eastAsia"/>
              </w:rPr>
              <w:t>(</w:t>
            </w:r>
            <w:r w:rsidRPr="00EF347D">
              <w:rPr>
                <w:rFonts w:eastAsia="標楷體" w:hint="eastAsia"/>
              </w:rPr>
              <w:t>含</w:t>
            </w:r>
            <w:r w:rsidRPr="00EF347D">
              <w:rPr>
                <w:rFonts w:eastAsia="標楷體" w:hint="eastAsia"/>
              </w:rPr>
              <w:t>)</w:t>
            </w:r>
            <w:r w:rsidRPr="00EF347D">
              <w:rPr>
                <w:rFonts w:eastAsia="標楷體" w:hint="eastAsia"/>
              </w:rPr>
              <w:t>以後送審教授，</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Chars="544" w:left="1306" w:firstLine="2"/>
              <w:rPr>
                <w:rFonts w:eastAsia="標楷體"/>
              </w:rPr>
            </w:pPr>
            <w:r w:rsidRPr="00EF347D">
              <w:rPr>
                <w:rFonts w:eastAsia="標楷體"/>
              </w:rPr>
              <w:t>b.</w:t>
            </w:r>
            <w:r w:rsidRPr="00EF347D">
              <w:rPr>
                <w:rFonts w:eastAsia="標楷體"/>
              </w:rPr>
              <w:t>應以代表著作為題向院級教評會口頭報告或公開演講。</w:t>
            </w:r>
          </w:p>
          <w:p w:rsidR="00EB63F6" w:rsidRPr="00EF347D" w:rsidRDefault="00EB63F6" w:rsidP="00D66495">
            <w:pPr>
              <w:ind w:leftChars="543" w:left="1586" w:hangingChars="118" w:hanging="283"/>
              <w:rPr>
                <w:rFonts w:eastAsia="標楷體"/>
              </w:rPr>
            </w:pPr>
            <w:r w:rsidRPr="00EF347D">
              <w:rPr>
                <w:rFonts w:eastAsia="標楷體"/>
              </w:rPr>
              <w:t>c.</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F15EA9" w:rsidRDefault="00EB63F6" w:rsidP="00F15EA9">
            <w:pPr>
              <w:ind w:leftChars="543" w:left="1586" w:hangingChars="118" w:hanging="283"/>
              <w:rPr>
                <w:rFonts w:ascii="新細明體" w:hAnsi="新細明體"/>
              </w:rPr>
            </w:pPr>
            <w:r w:rsidRPr="00EF347D">
              <w:rPr>
                <w:rFonts w:eastAsia="標楷體" w:hint="eastAsia"/>
              </w:rPr>
              <w:t>d.</w:t>
            </w:r>
            <w:r w:rsidRPr="00EF347D">
              <w:rPr>
                <w:rFonts w:eastAsia="標楷體" w:hint="eastAsia"/>
              </w:rPr>
              <w:t>論文條件如下</w:t>
            </w:r>
            <w:r w:rsidRPr="00EF347D">
              <w:rPr>
                <w:rFonts w:ascii="新細明體" w:hAnsi="新細明體" w:hint="eastAsia"/>
              </w:rPr>
              <w:t>：</w:t>
            </w:r>
          </w:p>
          <w:p w:rsidR="00F15EA9" w:rsidRDefault="00F15EA9" w:rsidP="00F15EA9">
            <w:pPr>
              <w:ind w:leftChars="543" w:left="1586" w:hangingChars="118" w:hanging="283"/>
              <w:rPr>
                <w:rFonts w:ascii="新細明體" w:hAnsi="新細明體"/>
              </w:rPr>
            </w:pPr>
          </w:p>
          <w:p w:rsidR="00F15EA9" w:rsidRPr="00EF347D" w:rsidRDefault="00F15EA9" w:rsidP="00F15EA9">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EF347D" w:rsidTr="00D66495">
              <w:trPr>
                <w:trHeight w:val="276"/>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7</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篇，皆排名前</w:t>
                  </w:r>
                  <w:r w:rsidRPr="00EF347D">
                    <w:rPr>
                      <w:rFonts w:eastAsia="標楷體"/>
                    </w:rPr>
                    <w:t>10%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6</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5</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50%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322"/>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796"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一般、外調：</w:t>
                  </w:r>
                </w:p>
                <w:p w:rsidR="00EB63F6" w:rsidRPr="00EF347D" w:rsidRDefault="00143973" w:rsidP="00D66495">
                  <w:pPr>
                    <w:rPr>
                      <w:rFonts w:eastAsia="標楷體"/>
                    </w:rPr>
                  </w:pPr>
                  <w:r w:rsidRPr="00EF347D">
                    <w:rPr>
                      <w:rFonts w:eastAsia="標楷體"/>
                      <w:color w:val="FF0000"/>
                      <w:u w:val="single"/>
                    </w:rPr>
                    <w:t>SCIE</w:t>
                  </w:r>
                  <w:r w:rsidR="00EB63F6" w:rsidRPr="00EF347D">
                    <w:rPr>
                      <w:rFonts w:eastAsia="標楷體"/>
                    </w:rPr>
                    <w:t>/SSCI/EI</w:t>
                  </w:r>
                  <w:r w:rsidR="00EB63F6" w:rsidRPr="00EF347D">
                    <w:rPr>
                      <w:rFonts w:eastAsia="標楷體"/>
                    </w:rPr>
                    <w:t>論文</w:t>
                  </w:r>
                  <w:r w:rsidR="00EB63F6" w:rsidRPr="00EF347D">
                    <w:rPr>
                      <w:rFonts w:eastAsia="標楷體"/>
                    </w:rPr>
                    <w:t>/</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F347D">
                    <w:rPr>
                      <w:rFonts w:eastAsia="標楷體"/>
                    </w:rPr>
                    <w:br/>
                  </w:r>
                  <w:r w:rsidR="00EB63F6" w:rsidRPr="00EF347D">
                    <w:rPr>
                      <w:rFonts w:eastAsia="標楷體"/>
                    </w:rPr>
                    <w:t>(*</w:t>
                  </w:r>
                  <w:r w:rsidR="00EB63F6" w:rsidRPr="00EF347D">
                    <w:rPr>
                      <w:rFonts w:eastAsia="標楷體" w:hint="eastAsia"/>
                    </w:rPr>
                    <w:t>為期刊刊名</w:t>
                  </w:r>
                  <w:r w:rsidR="00EB63F6" w:rsidRPr="00EF347D">
                    <w:rPr>
                      <w:rFonts w:eastAsia="標楷體" w:hint="eastAsia"/>
                    </w:rPr>
                    <w:t>)</w:t>
                  </w:r>
                </w:p>
                <w:p w:rsidR="00EB63F6" w:rsidRPr="00EF347D" w:rsidRDefault="00EB63F6" w:rsidP="00143973">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篇以上為</w:t>
                  </w:r>
                  <w:r w:rsidR="00143973" w:rsidRPr="00EF347D">
                    <w:rPr>
                      <w:rFonts w:eastAsia="標楷體"/>
                      <w:color w:val="FF0000"/>
                      <w:u w:val="single"/>
                    </w:rPr>
                    <w:t>SCIE</w:t>
                  </w:r>
                  <w:r w:rsidR="00143973">
                    <w:rPr>
                      <w:rFonts w:eastAsia="標楷體" w:hint="eastAsia"/>
                    </w:rPr>
                    <w:t>/</w:t>
                  </w:r>
                  <w:r w:rsidRPr="00EF347D">
                    <w:rPr>
                      <w:rFonts w:eastAsia="標楷體"/>
                    </w:rPr>
                    <w:t>SSCI/EI</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trHeight w:val="322"/>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322"/>
                <w:jc w:val="center"/>
              </w:trPr>
              <w:tc>
                <w:tcPr>
                  <w:tcW w:w="1921" w:type="dxa"/>
                  <w:tcBorders>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4056" w:type="dxa"/>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3</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2</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4056" w:type="dxa"/>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4</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2987"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5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ind w:leftChars="372" w:left="1460" w:hanging="567"/>
              <w:rPr>
                <w:rFonts w:eastAsia="標楷體"/>
              </w:rPr>
            </w:pPr>
            <w:r w:rsidRPr="00EF347D">
              <w:rPr>
                <w:rFonts w:ascii="標楷體" w:eastAsia="標楷體" w:hAnsi="標楷體"/>
              </w:rPr>
              <w:t>(</w:t>
            </w:r>
            <w:r w:rsidRPr="00EF347D">
              <w:rPr>
                <w:rFonts w:ascii="標楷體" w:eastAsia="標楷體" w:hAnsi="標楷體" w:hint="eastAsia"/>
              </w:rPr>
              <w:t>2</w:t>
            </w:r>
            <w:r w:rsidRPr="00EF347D">
              <w:rPr>
                <w:rFonts w:ascii="標楷體" w:eastAsia="標楷體" w:hAnsi="標楷體"/>
              </w:rPr>
              <w:t>)送審副教授</w:t>
            </w:r>
            <w:r w:rsidRPr="00EF347D">
              <w:rPr>
                <w:rFonts w:ascii="標楷體" w:eastAsia="標楷體" w:hAnsi="標楷體"/>
              </w:rPr>
              <w:br/>
            </w:r>
            <w:r w:rsidRPr="00EF347D">
              <w:rPr>
                <w:rFonts w:eastAsia="標楷體"/>
              </w:rPr>
              <w:t>a.</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Chars="608" w:left="1740" w:hangingChars="117" w:hanging="281"/>
              <w:rPr>
                <w:rFonts w:eastAsia="標楷體"/>
              </w:rPr>
            </w:pPr>
            <w:r w:rsidRPr="00EF347D">
              <w:rPr>
                <w:rFonts w:eastAsia="標楷體"/>
              </w:rPr>
              <w:t>b.</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B63F6" w:rsidRPr="00EF347D" w:rsidRDefault="00EB63F6" w:rsidP="00D66495">
            <w:pPr>
              <w:ind w:leftChars="608" w:left="1740" w:hangingChars="117" w:hanging="281"/>
              <w:rPr>
                <w:rFonts w:eastAsia="標楷體"/>
              </w:rPr>
            </w:pPr>
            <w:r w:rsidRPr="00EF347D">
              <w:rPr>
                <w:rFonts w:eastAsia="標楷體" w:hint="eastAsia"/>
              </w:rPr>
              <w:t xml:space="preserve">c. </w:t>
            </w:r>
            <w:r w:rsidRPr="00EF347D">
              <w:rPr>
                <w:rFonts w:eastAsia="標楷體" w:hint="eastAsia"/>
              </w:rPr>
              <w:t>論文條件如下</w:t>
            </w:r>
            <w:r w:rsidRPr="00EF347D">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EF347D" w:rsidTr="00D66495">
              <w:trPr>
                <w:trHeight w:val="276"/>
                <w:jc w:val="center"/>
              </w:trPr>
              <w:tc>
                <w:tcPr>
                  <w:tcW w:w="1872"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w:t>
                  </w:r>
                </w:p>
              </w:tc>
              <w:tc>
                <w:tcPr>
                  <w:tcW w:w="1219"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66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5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400</w:t>
                  </w:r>
                </w:p>
              </w:tc>
            </w:tr>
            <w:tr w:rsidR="00F53B41" w:rsidRPr="00EF347D" w:rsidTr="00D66495">
              <w:trPr>
                <w:trHeight w:val="263"/>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trHeight w:val="81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lastRenderedPageBreak/>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lastRenderedPageBreak/>
                    <w:t>350</w:t>
                  </w:r>
                </w:p>
              </w:tc>
            </w:tr>
            <w:tr w:rsidR="00F53B41" w:rsidRPr="00EF347D" w:rsidTr="00D66495">
              <w:trPr>
                <w:trHeight w:val="620"/>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3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670" w:type="dxa"/>
                  <w:gridSpan w:val="3"/>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50% </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250</w:t>
                  </w:r>
                </w:p>
              </w:tc>
            </w:tr>
            <w:tr w:rsidR="00F53B41" w:rsidRPr="00EF347D" w:rsidTr="00D66495">
              <w:trPr>
                <w:trHeight w:val="831"/>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670" w:type="dxa"/>
                  <w:gridSpan w:val="3"/>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rPr>
                    <w:t>一般：</w:t>
                  </w:r>
                  <w:r w:rsidRPr="00EF347D">
                    <w:rPr>
                      <w:rFonts w:eastAsia="標楷體"/>
                    </w:rPr>
                    <w:t>4</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2</w:t>
                  </w:r>
                  <w:r w:rsidRPr="00EF347D">
                    <w:rPr>
                      <w:rFonts w:eastAsia="標楷體"/>
                    </w:rPr>
                    <w:t>篇以上為</w:t>
                  </w:r>
                  <w:r w:rsidR="00EF347D" w:rsidRPr="00EF347D">
                    <w:rPr>
                      <w:rFonts w:eastAsia="標楷體"/>
                      <w:color w:val="FF0000"/>
                      <w:u w:val="single"/>
                    </w:rPr>
                    <w:t>SCIE</w:t>
                  </w:r>
                  <w:r w:rsidRPr="00EF347D">
                    <w:rPr>
                      <w:rFonts w:eastAsia="標楷體"/>
                    </w:rPr>
                    <w:t>/SSCI/EI</w:t>
                  </w:r>
                </w:p>
                <w:p w:rsidR="00EB63F6" w:rsidRPr="00EF347D" w:rsidRDefault="00EB63F6" w:rsidP="00143973">
                  <w:pPr>
                    <w:rPr>
                      <w:rFonts w:eastAsia="標楷體"/>
                    </w:rPr>
                  </w:pPr>
                  <w:r w:rsidRPr="00EF347D">
                    <w:rPr>
                      <w:rFonts w:eastAsia="標楷體"/>
                    </w:rPr>
                    <w:t>外調：</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Pr="00EF347D">
                    <w:rPr>
                      <w:rFonts w:eastAsia="標楷體"/>
                    </w:rPr>
                    <w:t>/SSCI/EI</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466"/>
                <w:jc w:val="center"/>
              </w:trPr>
              <w:tc>
                <w:tcPr>
                  <w:tcW w:w="1872"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2</w:t>
                  </w:r>
                  <w:r w:rsidRPr="00EF347D">
                    <w:rPr>
                      <w:rFonts w:eastAsia="標楷體"/>
                    </w:rPr>
                    <w:t>篇</w:t>
                  </w:r>
                </w:p>
              </w:tc>
              <w:tc>
                <w:tcPr>
                  <w:tcW w:w="3770" w:type="dxa"/>
                  <w:gridSpan w:val="2"/>
                  <w:tcBorders>
                    <w:top w:val="single" w:sz="4" w:space="0" w:color="auto"/>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r w:rsidRPr="00EF347D">
                    <w:rPr>
                      <w:rFonts w:eastAsia="標楷體"/>
                    </w:rPr>
                    <w:br/>
                  </w:r>
                  <w:r w:rsidRPr="00EF347D">
                    <w:rPr>
                      <w:rFonts w:eastAsia="標楷體"/>
                    </w:rPr>
                    <w:t>專書著作</w:t>
                  </w:r>
                  <w:r w:rsidRPr="00EF347D">
                    <w:rPr>
                      <w:rFonts w:eastAsia="標楷體"/>
                    </w:rPr>
                    <w:t>1</w:t>
                  </w:r>
                  <w:r w:rsidRPr="00EF347D">
                    <w:rPr>
                      <w:rFonts w:eastAsia="標楷體"/>
                    </w:rPr>
                    <w:t>本</w:t>
                  </w:r>
                </w:p>
              </w:tc>
              <w:tc>
                <w:tcPr>
                  <w:tcW w:w="3770" w:type="dxa"/>
                  <w:gridSpan w:val="2"/>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3119"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3</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3770"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4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spacing w:beforeLines="50" w:before="180"/>
              <w:ind w:leftChars="248" w:left="595" w:firstLineChars="73" w:firstLine="175"/>
              <w:rPr>
                <w:rFonts w:ascii="標楷體" w:eastAsia="標楷體" w:hAnsi="標楷體"/>
              </w:rPr>
            </w:pPr>
            <w:r w:rsidRPr="00EF347D">
              <w:rPr>
                <w:rFonts w:ascii="標楷體" w:eastAsia="標楷體" w:hAnsi="標楷體"/>
              </w:rPr>
              <w:t>(</w:t>
            </w:r>
            <w:r w:rsidRPr="00EF347D">
              <w:rPr>
                <w:rFonts w:ascii="標楷體" w:eastAsia="標楷體" w:hAnsi="標楷體" w:hint="eastAsia"/>
              </w:rPr>
              <w:t>3</w:t>
            </w:r>
            <w:r w:rsidRPr="00EF347D">
              <w:rPr>
                <w:rFonts w:ascii="標楷體" w:eastAsia="標楷體" w:hAnsi="標楷體"/>
              </w:rPr>
              <w:t>)送審助理教授</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EF347D" w:rsidTr="00D66495">
              <w:trPr>
                <w:trHeight w:val="276"/>
                <w:jc w:val="center"/>
              </w:trPr>
              <w:tc>
                <w:tcPr>
                  <w:tcW w:w="1636"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EF347D">
                    <w:rPr>
                      <w:rFonts w:eastAsia="標楷體"/>
                      <w:b/>
                      <w:color w:val="FF0000"/>
                    </w:rPr>
                    <w:t>SCIE</w:t>
                  </w:r>
                  <w:r w:rsidRPr="00EF347D">
                    <w:rPr>
                      <w:rFonts w:eastAsia="標楷體"/>
                      <w:b/>
                    </w:rPr>
                    <w:t>/SSCI/EI</w:t>
                  </w:r>
                  <w:r w:rsidRPr="00EF347D">
                    <w:rPr>
                      <w:rFonts w:eastAsia="標楷體"/>
                      <w:b/>
                    </w:rPr>
                    <w:t>論文</w:t>
                  </w:r>
                  <w:r w:rsidRPr="00EF347D">
                    <w:rPr>
                      <w:rFonts w:eastAsia="標楷體"/>
                      <w:b/>
                    </w:rPr>
                    <w:t>)</w:t>
                  </w:r>
                </w:p>
              </w:tc>
              <w:tc>
                <w:tcPr>
                  <w:tcW w:w="1214"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70"/>
                <w:jc w:val="center"/>
              </w:trPr>
              <w:tc>
                <w:tcPr>
                  <w:tcW w:w="1636"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篇排名前</w:t>
                  </w:r>
                  <w:r w:rsidRPr="00EF347D">
                    <w:rPr>
                      <w:rFonts w:eastAsia="標楷體"/>
                    </w:rPr>
                    <w:t>40%</w:t>
                  </w:r>
                  <w:r w:rsidRPr="00EF347D">
                    <w:rPr>
                      <w:rFonts w:eastAsia="標楷體"/>
                    </w:rPr>
                    <w:t>，或</w:t>
                  </w:r>
                  <w:r w:rsidRPr="00EF347D">
                    <w:rPr>
                      <w:rFonts w:eastAsia="標楷體"/>
                    </w:rPr>
                    <w:t>1</w:t>
                  </w:r>
                  <w:r w:rsidRPr="00EF347D">
                    <w:rPr>
                      <w:rFonts w:eastAsia="標楷體"/>
                    </w:rPr>
                    <w:t>篇排名前</w:t>
                  </w:r>
                  <w:r w:rsidRPr="00EF347D">
                    <w:rPr>
                      <w:rFonts w:eastAsia="標楷體"/>
                    </w:rPr>
                    <w:t>10%</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300</w:t>
                  </w:r>
                </w:p>
              </w:tc>
            </w:tr>
            <w:tr w:rsidR="00F53B41" w:rsidRPr="00EF347D" w:rsidTr="00D66495">
              <w:trPr>
                <w:trHeight w:val="132"/>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外調：</w:t>
                  </w:r>
                  <w:r w:rsidRPr="00EF347D">
                    <w:rPr>
                      <w:rFonts w:eastAsia="標楷體"/>
                    </w:rPr>
                    <w:t xml:space="preserve">2 </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r w:rsidRPr="00EF347D">
                    <w:rPr>
                      <w:rFonts w:eastAsia="標楷體"/>
                    </w:rPr>
                    <w:t xml:space="preserve">1 </w:t>
                  </w:r>
                  <w:r w:rsidRPr="00EF347D">
                    <w:rPr>
                      <w:rFonts w:eastAsia="標楷體"/>
                    </w:rPr>
                    <w:t>篇排名前</w:t>
                  </w:r>
                  <w:r w:rsidRPr="00EF347D">
                    <w:rPr>
                      <w:rFonts w:eastAsia="標楷體"/>
                    </w:rPr>
                    <w:t>10%</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trHeight w:val="276"/>
                <w:jc w:val="center"/>
              </w:trPr>
              <w:tc>
                <w:tcPr>
                  <w:tcW w:w="1636" w:type="dxa"/>
                  <w:vMerge w:val="restart"/>
                  <w:tcBorders>
                    <w:bottom w:val="single" w:sz="4" w:space="0" w:color="000000"/>
                  </w:tcBorders>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 xml:space="preserve">3 </w:t>
                  </w:r>
                  <w:r w:rsidRPr="00EF347D">
                    <w:rPr>
                      <w:rFonts w:eastAsia="標楷體"/>
                    </w:rPr>
                    <w:t>篇</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70"/>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臨床牙醫師：新聘</w:t>
                  </w:r>
                  <w:r w:rsidRPr="00EF347D">
                    <w:rPr>
                      <w:rFonts w:eastAsia="標楷體"/>
                    </w:rPr>
                    <w:t>2</w:t>
                  </w:r>
                  <w:r w:rsidRPr="00EF347D">
                    <w:rPr>
                      <w:rFonts w:eastAsia="標楷體"/>
                    </w:rPr>
                    <w:t>篇、升等</w:t>
                  </w:r>
                  <w:r w:rsidRPr="00EF347D">
                    <w:rPr>
                      <w:rFonts w:eastAsia="標楷體"/>
                    </w:rPr>
                    <w:t>3</w:t>
                  </w:r>
                  <w:r w:rsidRPr="00EF347D">
                    <w:rPr>
                      <w:rFonts w:eastAsia="標楷體"/>
                    </w:rPr>
                    <w:t>篇</w:t>
                  </w:r>
                </w:p>
                <w:p w:rsidR="00EB63F6" w:rsidRPr="00EF347D" w:rsidRDefault="00EB63F6" w:rsidP="00D66495">
                  <w:pPr>
                    <w:jc w:val="both"/>
                    <w:rPr>
                      <w:rFonts w:eastAsia="標楷體"/>
                    </w:rPr>
                  </w:pPr>
                  <w:r w:rsidRPr="00EF347D">
                    <w:rPr>
                      <w:rFonts w:eastAsia="標楷體"/>
                    </w:rPr>
                    <w:t>外調：</w:t>
                  </w:r>
                  <w:r w:rsidRPr="00EF347D">
                    <w:rPr>
                      <w:rFonts w:eastAsia="標楷體"/>
                    </w:rPr>
                    <w:t>2</w:t>
                  </w:r>
                  <w:r w:rsidRPr="00EF347D">
                    <w:rPr>
                      <w:rFonts w:eastAsia="標楷體"/>
                    </w:rPr>
                    <w:t>篇</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911" w:type="dxa"/>
                  <w:gridSpan w:val="2"/>
                  <w:tcBorders>
                    <w:right w:val="single" w:sz="4" w:space="0" w:color="auto"/>
                  </w:tcBorders>
                  <w:shd w:val="clear" w:color="auto" w:fill="auto"/>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w:t>
                  </w:r>
                  <w:r w:rsidR="00EB63F6" w:rsidRPr="00EF347D">
                    <w:rPr>
                      <w:rFonts w:eastAsia="標楷體"/>
                    </w:rPr>
                    <w:t>論文</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1</w:t>
                  </w:r>
                  <w:r w:rsidRPr="00EF347D">
                    <w:rPr>
                      <w:rFonts w:eastAsia="標楷體"/>
                    </w:rPr>
                    <w:t>篇得為</w:t>
                  </w:r>
                  <w:r w:rsidRPr="00EF347D">
                    <w:rPr>
                      <w:rFonts w:eastAsia="標楷體"/>
                    </w:rPr>
                    <w:t>TSSCI</w:t>
                  </w:r>
                  <w:r w:rsidRPr="00EF347D">
                    <w:rPr>
                      <w:rFonts w:eastAsia="標楷體"/>
                    </w:rPr>
                    <w:t>或</w:t>
                  </w:r>
                </w:p>
                <w:p w:rsidR="00EB63F6" w:rsidRPr="00EF347D" w:rsidRDefault="00EB63F6" w:rsidP="00D66495">
                  <w:pPr>
                    <w:ind w:left="240" w:hangingChars="100" w:hanging="240"/>
                    <w:jc w:val="both"/>
                    <w:rPr>
                      <w:rFonts w:eastAsia="標楷體"/>
                    </w:rPr>
                  </w:pPr>
                  <w:r w:rsidRPr="00EF347D">
                    <w:rPr>
                      <w:rFonts w:eastAsia="標楷體"/>
                    </w:rPr>
                    <w:t>2</w:t>
                  </w:r>
                  <w:r w:rsidRPr="00EF347D">
                    <w:rPr>
                      <w:rFonts w:eastAsia="標楷體"/>
                    </w:rPr>
                    <w:t>篇，其中</w:t>
                  </w:r>
                  <w:r w:rsidRPr="00EF347D">
                    <w:rPr>
                      <w:rFonts w:eastAsia="標楷體"/>
                    </w:rPr>
                    <w:t>1</w:t>
                  </w:r>
                  <w:r w:rsidRPr="00EF347D">
                    <w:rPr>
                      <w:rFonts w:eastAsia="標楷體"/>
                    </w:rPr>
                    <w:t>篇排名</w:t>
                  </w:r>
                  <w:r w:rsidRPr="00EF347D">
                    <w:rPr>
                      <w:rFonts w:eastAsia="標楷體" w:hint="eastAsia"/>
                    </w:rPr>
                    <w:t>前</w:t>
                  </w:r>
                  <w:r w:rsidRPr="00EF347D">
                    <w:rPr>
                      <w:rFonts w:eastAsia="標楷體"/>
                    </w:rPr>
                    <w:t>50%</w:t>
                  </w:r>
                </w:p>
              </w:tc>
              <w:tc>
                <w:tcPr>
                  <w:tcW w:w="1214" w:type="dxa"/>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150</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EF347D">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br/>
                  </w:r>
                  <w:r w:rsidRPr="00EF347D">
                    <w:rPr>
                      <w:rFonts w:eastAsia="標楷體"/>
                    </w:rPr>
                    <w:t>外調：</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p>
              </w:tc>
              <w:tc>
                <w:tcPr>
                  <w:tcW w:w="1214" w:type="dxa"/>
                  <w:tcBorders>
                    <w:lef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170"/>
                <w:jc w:val="center"/>
              </w:trPr>
              <w:tc>
                <w:tcPr>
                  <w:tcW w:w="1636"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EF347D" w:rsidRDefault="00EB63F6" w:rsidP="00D66495">
                  <w:pPr>
                    <w:ind w:left="2"/>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top w:val="single" w:sz="4" w:space="0" w:color="auto"/>
                    <w:left w:val="single" w:sz="4" w:space="0" w:color="auto"/>
                  </w:tcBorders>
                  <w:shd w:val="clear" w:color="auto" w:fill="auto"/>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r w:rsidRPr="00EF347D">
                    <w:rPr>
                      <w:rFonts w:eastAsia="標楷體"/>
                    </w:rPr>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lastRenderedPageBreak/>
                    <w:t>人文與藝術教育中心、語言與文化中心、體育教學中心</w:t>
                  </w:r>
                </w:p>
              </w:tc>
              <w:tc>
                <w:tcPr>
                  <w:tcW w:w="264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lastRenderedPageBreak/>
                    <w:t>一級期刊</w:t>
                  </w:r>
                  <w:r w:rsidRPr="00EF347D">
                    <w:rPr>
                      <w:rFonts w:eastAsia="標楷體"/>
                    </w:rPr>
                    <w:t>1</w:t>
                  </w:r>
                  <w:r w:rsidRPr="00EF347D">
                    <w:rPr>
                      <w:rFonts w:eastAsia="標楷體"/>
                    </w:rPr>
                    <w:t>篇</w:t>
                  </w:r>
                </w:p>
              </w:tc>
              <w:tc>
                <w:tcPr>
                  <w:tcW w:w="4479" w:type="dxa"/>
                  <w:gridSpan w:val="2"/>
                  <w:tcBorders>
                    <w:left w:val="single" w:sz="4" w:space="0" w:color="auto"/>
                  </w:tcBorders>
                  <w:shd w:val="clear" w:color="auto" w:fill="auto"/>
                  <w:vAlign w:val="center"/>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ind w:left="2"/>
                    <w:jc w:val="both"/>
                    <w:rPr>
                      <w:rFonts w:eastAsia="標楷體"/>
                    </w:rPr>
                  </w:pPr>
                  <w:r w:rsidRPr="00EF347D">
                    <w:rPr>
                      <w:rFonts w:eastAsia="標楷體"/>
                    </w:rPr>
                    <w:lastRenderedPageBreak/>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lastRenderedPageBreak/>
                    <w:t>通識教育類</w:t>
                  </w:r>
                  <w:r w:rsidRPr="00EF347D">
                    <w:rPr>
                      <w:rFonts w:eastAsia="標楷體" w:hint="eastAsia"/>
                    </w:rPr>
                    <w:t>-</w:t>
                  </w:r>
                  <w:r w:rsidRPr="00EF347D">
                    <w:rPr>
                      <w:rFonts w:eastAsia="標楷體"/>
                    </w:rPr>
                    <w:t>基礎科學教育中心</w:t>
                  </w:r>
                </w:p>
              </w:tc>
              <w:tc>
                <w:tcPr>
                  <w:tcW w:w="2646" w:type="dxa"/>
                  <w:tcBorders>
                    <w:right w:val="single" w:sz="4" w:space="0" w:color="auto"/>
                  </w:tcBorders>
                  <w:shd w:val="clear" w:color="auto" w:fill="auto"/>
                </w:tcPr>
                <w:p w:rsidR="00EB63F6" w:rsidRPr="00EF347D" w:rsidRDefault="00EB63F6" w:rsidP="00D66495">
                  <w:pPr>
                    <w:rPr>
                      <w:rFonts w:eastAsia="標楷體"/>
                      <w:b/>
                    </w:rPr>
                  </w:pPr>
                  <w:r w:rsidRPr="00EF347D">
                    <w:rPr>
                      <w:rFonts w:eastAsia="標楷體"/>
                    </w:rPr>
                    <w:t>2</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c>
                <w:tcPr>
                  <w:tcW w:w="4479" w:type="dxa"/>
                  <w:gridSpan w:val="2"/>
                  <w:tcBorders>
                    <w:left w:val="single" w:sz="4" w:space="0" w:color="auto"/>
                  </w:tcBorders>
                  <w:shd w:val="clear" w:color="auto" w:fill="auto"/>
                </w:tcPr>
                <w:p w:rsidR="00EB63F6" w:rsidRPr="00EF347D" w:rsidRDefault="00EB63F6" w:rsidP="00D66495">
                  <w:pPr>
                    <w:jc w:val="both"/>
                    <w:rPr>
                      <w:rFonts w:eastAsia="標楷體"/>
                    </w:rPr>
                  </w:pPr>
                  <w:r w:rsidRPr="00EF347D">
                    <w:rPr>
                      <w:rFonts w:eastAsia="標楷體"/>
                    </w:rPr>
                    <w:t xml:space="preserve">3 </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r>
          </w:tbl>
          <w:p w:rsidR="00EB63F6" w:rsidRPr="00EF347D" w:rsidRDefault="00EB63F6" w:rsidP="00D66495">
            <w:pPr>
              <w:spacing w:beforeLines="50" w:before="180"/>
              <w:ind w:leftChars="366" w:left="878"/>
              <w:rPr>
                <w:rFonts w:ascii="標楷體" w:eastAsia="標楷體" w:hAnsi="標楷體"/>
              </w:rPr>
            </w:pPr>
            <w:r w:rsidRPr="00EF347D">
              <w:rPr>
                <w:rFonts w:ascii="標楷體" w:eastAsia="標楷體" w:hAnsi="標楷體"/>
              </w:rPr>
              <w:t>(</w:t>
            </w:r>
            <w:r w:rsidRPr="00EF347D">
              <w:rPr>
                <w:rFonts w:ascii="標楷體" w:eastAsia="標楷體" w:hAnsi="標楷體" w:hint="eastAsia"/>
              </w:rPr>
              <w:t>4</w:t>
            </w:r>
            <w:r w:rsidRPr="00EF347D">
              <w:rPr>
                <w:rFonts w:ascii="標楷體" w:eastAsia="標楷體" w:hAnsi="標楷體"/>
              </w:rPr>
              <w:t>)送審講師</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EF347D" w:rsidTr="00D66495">
              <w:trPr>
                <w:trHeight w:val="276"/>
                <w:jc w:val="center"/>
              </w:trPr>
              <w:tc>
                <w:tcPr>
                  <w:tcW w:w="1811" w:type="dxa"/>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研究類別</w:t>
                  </w:r>
                </w:p>
              </w:tc>
              <w:tc>
                <w:tcPr>
                  <w:tcW w:w="5491" w:type="dxa"/>
                  <w:tcBorders>
                    <w:right w:val="single" w:sz="4" w:space="0" w:color="auto"/>
                  </w:tcBorders>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主論文</w:t>
                  </w:r>
                  <w:r w:rsidRPr="00143973">
                    <w:rPr>
                      <w:rFonts w:eastAsia="標楷體"/>
                      <w:b/>
                    </w:rPr>
                    <w:t>(</w:t>
                  </w:r>
                  <w:r w:rsidR="00664FA5" w:rsidRPr="00143973">
                    <w:rPr>
                      <w:rFonts w:eastAsia="標楷體"/>
                      <w:b/>
                      <w:color w:val="FF0000"/>
                    </w:rPr>
                    <w:t>SCIE</w:t>
                  </w:r>
                  <w:r w:rsidRPr="00143973">
                    <w:rPr>
                      <w:rFonts w:eastAsia="標楷體"/>
                      <w:b/>
                    </w:rPr>
                    <w:t>/SSCI/EI</w:t>
                  </w:r>
                  <w:r w:rsidRPr="00143973">
                    <w:rPr>
                      <w:rFonts w:eastAsia="標楷體"/>
                      <w:b/>
                    </w:rPr>
                    <w:t>論文</w:t>
                  </w:r>
                  <w:r w:rsidRPr="00143973">
                    <w:rPr>
                      <w:rFonts w:eastAsia="標楷體"/>
                      <w:b/>
                    </w:rPr>
                    <w:t>)</w:t>
                  </w:r>
                </w:p>
              </w:tc>
              <w:tc>
                <w:tcPr>
                  <w:tcW w:w="1459" w:type="dxa"/>
                  <w:tcBorders>
                    <w:left w:val="single" w:sz="4" w:space="0" w:color="auto"/>
                  </w:tcBorders>
                  <w:shd w:val="clear" w:color="auto" w:fill="DBDBDB" w:themeFill="accent3" w:themeFillTint="66"/>
                  <w:vAlign w:val="center"/>
                </w:tcPr>
                <w:p w:rsidR="00EB63F6" w:rsidRPr="00143973" w:rsidRDefault="00EB63F6" w:rsidP="00D66495">
                  <w:pPr>
                    <w:rPr>
                      <w:rFonts w:ascii="標楷體" w:eastAsia="標楷體" w:hAnsi="標楷體"/>
                      <w:b/>
                    </w:rPr>
                  </w:pPr>
                  <w:r w:rsidRPr="00143973">
                    <w:rPr>
                      <w:rFonts w:ascii="標楷體" w:eastAsia="標楷體" w:hAnsi="標楷體"/>
                      <w:b/>
                    </w:rPr>
                    <w:t>研究積分</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2</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200</w:t>
                  </w:r>
                </w:p>
              </w:tc>
            </w:tr>
            <w:tr w:rsidR="00F53B41" w:rsidRPr="00EF347D" w:rsidTr="00D66495">
              <w:trPr>
                <w:trHeight w:val="1225"/>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2</w:t>
                  </w:r>
                  <w:r w:rsidRPr="00EF347D">
                    <w:rPr>
                      <w:rFonts w:eastAsia="標楷體"/>
                    </w:rPr>
                    <w:t>篇</w:t>
                  </w:r>
                </w:p>
                <w:p w:rsidR="00EB63F6" w:rsidRPr="00EF347D" w:rsidRDefault="00EB63F6" w:rsidP="00D66495">
                  <w:pPr>
                    <w:jc w:val="both"/>
                    <w:rPr>
                      <w:rFonts w:eastAsia="標楷體"/>
                    </w:rPr>
                  </w:pPr>
                  <w:r w:rsidRPr="00EF347D">
                    <w:rPr>
                      <w:rFonts w:eastAsia="標楷體"/>
                    </w:rPr>
                    <w:t>臨床牙醫師、外調：</w:t>
                  </w:r>
                  <w:r w:rsidRPr="00EF347D">
                    <w:rPr>
                      <w:rFonts w:eastAsia="標楷體"/>
                    </w:rPr>
                    <w:t xml:space="preserve"> 1</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護理科學類</w:t>
                  </w:r>
                </w:p>
              </w:tc>
              <w:tc>
                <w:tcPr>
                  <w:tcW w:w="5491" w:type="dxa"/>
                  <w:tcBorders>
                    <w:right w:val="single" w:sz="4" w:space="0" w:color="auto"/>
                  </w:tcBorders>
                  <w:shd w:val="clear" w:color="auto" w:fill="auto"/>
                </w:tcPr>
                <w:p w:rsidR="00EB63F6" w:rsidRPr="00EF347D" w:rsidRDefault="00EB63F6" w:rsidP="00143973">
                  <w:pPr>
                    <w:rPr>
                      <w:rFonts w:eastAsia="標楷體"/>
                    </w:rPr>
                  </w:pPr>
                  <w:r w:rsidRPr="00EF347D">
                    <w:rPr>
                      <w:rFonts w:eastAsia="標楷體"/>
                    </w:rPr>
                    <w:t xml:space="preserve">1 </w:t>
                  </w:r>
                  <w:r w:rsidRPr="00EF347D">
                    <w:rPr>
                      <w:rFonts w:eastAsia="標楷體"/>
                    </w:rPr>
                    <w:t>篇碩士論文及</w:t>
                  </w:r>
                  <w:r w:rsidRPr="00EF347D">
                    <w:rPr>
                      <w:rFonts w:eastAsia="標楷體"/>
                    </w:rPr>
                    <w:t>1</w:t>
                  </w:r>
                  <w:r w:rsidRPr="00EF347D">
                    <w:rPr>
                      <w:rFonts w:eastAsia="標楷體"/>
                    </w:rPr>
                    <w:t>篇</w:t>
                  </w:r>
                  <w:r w:rsidR="00143973" w:rsidRPr="00EF347D">
                    <w:rPr>
                      <w:rFonts w:eastAsia="標楷體"/>
                      <w:color w:val="FF0000"/>
                      <w:u w:val="single"/>
                    </w:rPr>
                    <w:t>SCIE</w:t>
                  </w:r>
                  <w:r w:rsidR="00143973" w:rsidRPr="00EF347D">
                    <w:rPr>
                      <w:rFonts w:eastAsia="標楷體"/>
                    </w:rPr>
                    <w:t xml:space="preserve"> </w:t>
                  </w:r>
                  <w:r w:rsidRPr="00EF347D">
                    <w:rPr>
                      <w:rFonts w:eastAsia="標楷體"/>
                    </w:rPr>
                    <w:t>/SSCI/EI/TSSCI</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trHeight w:val="322"/>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hint="eastAsia"/>
                    </w:rPr>
                    <w:t>一般</w:t>
                  </w:r>
                  <w:r w:rsidRPr="00EF347D">
                    <w:rPr>
                      <w:rFonts w:eastAsia="標楷體"/>
                    </w:rPr>
                    <w:t>：</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篇為</w:t>
                  </w:r>
                  <w:r w:rsidR="00143973" w:rsidRPr="00EF347D">
                    <w:rPr>
                      <w:rFonts w:eastAsia="標楷體"/>
                      <w:color w:val="FF0000"/>
                      <w:u w:val="single"/>
                    </w:rPr>
                    <w:t>SCIE</w:t>
                  </w:r>
                  <w:r w:rsidR="00143973" w:rsidRPr="00EF347D">
                    <w:rPr>
                      <w:rFonts w:eastAsia="標楷體"/>
                    </w:rPr>
                    <w:t xml:space="preserve"> </w:t>
                  </w:r>
                  <w:r w:rsidRPr="00EF347D">
                    <w:rPr>
                      <w:rFonts w:eastAsia="標楷體"/>
                    </w:rPr>
                    <w:t xml:space="preserve">/SSCI/EI </w:t>
                  </w:r>
                </w:p>
                <w:p w:rsidR="00EB63F6" w:rsidRPr="00EF347D" w:rsidRDefault="00EB63F6" w:rsidP="00D66495">
                  <w:pPr>
                    <w:rPr>
                      <w:rFonts w:eastAsia="標楷體"/>
                    </w:rPr>
                  </w:pPr>
                  <w:r w:rsidRPr="00EF347D">
                    <w:rPr>
                      <w:rFonts w:eastAsia="標楷體"/>
                    </w:rPr>
                    <w:t>外調：</w:t>
                  </w:r>
                  <w:r w:rsidRPr="00EF347D">
                    <w:rPr>
                      <w:rFonts w:eastAsia="標楷體"/>
                    </w:rPr>
                    <w:t>2</w:t>
                  </w:r>
                  <w:r w:rsidRPr="00EF347D">
                    <w:rPr>
                      <w:rFonts w:eastAsia="標楷體" w:hAnsi="標楷體"/>
                    </w:rPr>
                    <w:t>篇</w:t>
                  </w:r>
                  <w:r w:rsidRPr="00EF347D">
                    <w:rPr>
                      <w:rFonts w:eastAsia="標楷體" w:hAnsi="標楷體" w:hint="eastAsia"/>
                    </w:rPr>
                    <w:t>，</w:t>
                  </w:r>
                  <w:r w:rsidR="00664FA5" w:rsidRPr="00EF347D">
                    <w:rPr>
                      <w:rFonts w:eastAsia="標楷體"/>
                      <w:color w:val="FF0000"/>
                    </w:rPr>
                    <w:t>SCIE</w:t>
                  </w:r>
                  <w:r w:rsidRPr="00EF347D">
                    <w:rPr>
                      <w:rFonts w:eastAsia="標楷體"/>
                    </w:rPr>
                    <w:t>/SSCI/EI</w:t>
                  </w:r>
                  <w:r w:rsidRPr="00EF347D">
                    <w:rPr>
                      <w:rFonts w:eastAsia="標楷體" w:hint="eastAsia"/>
                    </w:rPr>
                    <w:t>或</w:t>
                  </w:r>
                  <w:r w:rsidRPr="00EF347D">
                    <w:rPr>
                      <w:rFonts w:eastAsia="標楷體"/>
                    </w:rPr>
                    <w:t>1</w:t>
                  </w:r>
                  <w:r w:rsidRPr="00EF347D">
                    <w:rPr>
                      <w:rFonts w:eastAsia="標楷體"/>
                    </w:rPr>
                    <w:t>篇碩士論文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bl>
          <w:p w:rsidR="00EB63F6" w:rsidRPr="00EF347D" w:rsidRDefault="00EB63F6" w:rsidP="00D66495">
            <w:pPr>
              <w:spacing w:beforeLines="50" w:before="180"/>
              <w:ind w:leftChars="298" w:left="1303" w:hangingChars="245" w:hanging="588"/>
              <w:rPr>
                <w:rFonts w:ascii="標楷體" w:eastAsia="標楷體" w:hAnsi="標楷體"/>
              </w:rPr>
            </w:pPr>
            <w:r w:rsidRPr="00EF347D">
              <w:rPr>
                <w:rFonts w:eastAsia="標楷體"/>
                <w:shd w:val="clear" w:color="auto" w:fill="FFFFFF"/>
              </w:rPr>
              <w:t>（</w:t>
            </w:r>
            <w:r w:rsidRPr="00EF347D">
              <w:rPr>
                <w:rFonts w:eastAsia="標楷體"/>
                <w:shd w:val="clear" w:color="auto" w:fill="FFFFFF"/>
              </w:rPr>
              <w:t>5</w:t>
            </w:r>
            <w:r w:rsidRPr="00EF347D">
              <w:rPr>
                <w:rFonts w:eastAsia="標楷體"/>
                <w:shd w:val="clear" w:color="auto" w:fill="FFFFFF"/>
              </w:rPr>
              <w:t>）藝</w:t>
            </w:r>
            <w:r w:rsidRPr="00EF347D">
              <w:rPr>
                <w:rFonts w:ascii="標楷體" w:eastAsia="標楷體" w:hAnsi="標楷體"/>
                <w:shd w:val="clear" w:color="auto" w:fill="FFFFFF"/>
              </w:rPr>
              <w:t>術類科教師</w:t>
            </w:r>
            <w:r w:rsidRPr="00EF347D">
              <w:rPr>
                <w:rFonts w:ascii="標楷體" w:eastAsia="標楷體" w:hAnsi="標楷體" w:hint="eastAsia"/>
              </w:rPr>
              <w:t>在該學術領域內，有獨特及持續性作品並有重要具體之貢獻者，得以作品及成就證明，並附創作或展演報告送審</w:t>
            </w:r>
            <w:r w:rsidRPr="00EF347D">
              <w:rPr>
                <w:rFonts w:ascii="標楷體" w:eastAsia="標楷體" w:hAnsi="標楷體"/>
                <w:shd w:val="clear" w:color="auto" w:fill="FFFFFF"/>
              </w:rPr>
              <w:t>。</w:t>
            </w:r>
            <w:r w:rsidRPr="00EF347D">
              <w:rPr>
                <w:rFonts w:ascii="標楷體" w:eastAsia="標楷體" w:hAnsi="標楷體" w:hint="eastAsia"/>
                <w:shd w:val="clear" w:color="auto" w:fill="FFFFFF"/>
              </w:rPr>
              <w:t>其審查範圍及基準</w:t>
            </w:r>
            <w:r w:rsidRPr="00EF347D">
              <w:rPr>
                <w:rFonts w:ascii="標楷體" w:eastAsia="標楷體" w:hAnsi="標楷體"/>
              </w:rPr>
              <w:t>依教育部</w:t>
            </w:r>
            <w:r w:rsidRPr="00EF347D">
              <w:rPr>
                <w:rFonts w:ascii="標楷體" w:eastAsia="標楷體" w:hAnsi="標楷體" w:hint="eastAsia"/>
              </w:rPr>
              <w:t>專科以上學校教師資格審定辦法及</w:t>
            </w:r>
            <w:r w:rsidRPr="00EF347D">
              <w:rPr>
                <w:rFonts w:ascii="標楷體" w:eastAsia="標楷體" w:hAnsi="標楷體"/>
                <w:kern w:val="0"/>
              </w:rPr>
              <w:t>本校相關規定辦理，且</w:t>
            </w:r>
            <w:r w:rsidRPr="00EF347D">
              <w:rPr>
                <w:rFonts w:ascii="標楷體" w:eastAsia="標楷體" w:hAnsi="標楷體"/>
              </w:rPr>
              <w:t>所有作品應於</w:t>
            </w:r>
            <w:r w:rsidRPr="00EF347D">
              <w:rPr>
                <w:rFonts w:ascii="標楷體" w:eastAsia="標楷體" w:hAnsi="標楷體" w:hint="eastAsia"/>
              </w:rPr>
              <w:t>通識教育中心</w:t>
            </w:r>
            <w:r w:rsidRPr="00EF347D">
              <w:rPr>
                <w:rFonts w:ascii="標楷體" w:eastAsia="標楷體" w:hAnsi="標楷體"/>
              </w:rPr>
              <w:t>教評會核定之各級場館辦理展演（各類別分述如下）</w:t>
            </w:r>
          </w:p>
          <w:p w:rsidR="00EB63F6" w:rsidRPr="00EF347D" w:rsidRDefault="00EB63F6" w:rsidP="00D66495">
            <w:pPr>
              <w:ind w:leftChars="543" w:left="1303"/>
              <w:rPr>
                <w:rFonts w:ascii="標楷體" w:eastAsia="標楷體" w:hAnsi="標楷體"/>
              </w:rPr>
            </w:pPr>
            <w:r w:rsidRPr="00EF347D">
              <w:rPr>
                <w:rFonts w:eastAsia="標楷體"/>
                <w:kern w:val="0"/>
              </w:rPr>
              <w:t>a.</w:t>
            </w:r>
            <w:r w:rsidRPr="00EF347D">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EF347D"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leftChars="-45" w:rightChars="-45" w:right="-108" w:hangingChars="45" w:hanging="108"/>
                    <w:jc w:val="center"/>
                    <w:rPr>
                      <w:rFonts w:ascii="標楷體" w:eastAsia="標楷體" w:hAnsi="標楷體"/>
                    </w:rPr>
                  </w:pPr>
                  <w:r w:rsidRPr="00EF347D">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firstLineChars="50" w:firstLine="120"/>
                    <w:jc w:val="center"/>
                    <w:rPr>
                      <w:rFonts w:ascii="標楷體" w:eastAsia="標楷體" w:hAnsi="標楷體"/>
                    </w:rPr>
                  </w:pPr>
                  <w:r w:rsidRPr="00EF347D">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展出定義</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展出作品不得重複。</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「個展」係指申請教師至少展出</w:t>
                  </w:r>
                  <w:r w:rsidRPr="00EF347D">
                    <w:rPr>
                      <w:rFonts w:ascii="Times New Roman" w:eastAsia="標楷體" w:hAnsi="Times New Roman"/>
                      <w:szCs w:val="24"/>
                    </w:rPr>
                    <w:t>20</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「二人聯展」係指申請教師至少展出</w:t>
                  </w:r>
                  <w:r w:rsidRPr="00EF347D">
                    <w:rPr>
                      <w:rFonts w:ascii="Times New Roman" w:eastAsia="標楷體" w:hAnsi="Times New Roman"/>
                      <w:szCs w:val="24"/>
                    </w:rPr>
                    <w:t>6</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trike/>
                      <w:szCs w:val="24"/>
                    </w:rPr>
                  </w:pPr>
                  <w:r w:rsidRPr="00EF347D">
                    <w:rPr>
                      <w:rFonts w:ascii="Times New Roman" w:eastAsia="標楷體" w:hAnsi="Times New Roman"/>
                      <w:szCs w:val="24"/>
                    </w:rPr>
                    <w:t>「多人聯展」係指申請教師至少展出</w:t>
                  </w:r>
                  <w:r w:rsidRPr="00EF347D">
                    <w:rPr>
                      <w:rFonts w:ascii="Times New Roman" w:eastAsia="標楷體" w:hAnsi="Times New Roman"/>
                      <w:szCs w:val="24"/>
                    </w:rPr>
                    <w:t>3</w:t>
                  </w:r>
                  <w:r w:rsidRPr="00EF347D">
                    <w:rPr>
                      <w:rFonts w:ascii="Times New Roman" w:eastAsia="標楷體" w:hAnsi="Times New Roman"/>
                      <w:szCs w:val="24"/>
                    </w:rPr>
                    <w:t>件作品以上。</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EF347D" w:rsidRDefault="00EB63F6" w:rsidP="00D66495">
                  <w:pPr>
                    <w:jc w:val="both"/>
                    <w:rPr>
                      <w:rFonts w:ascii="標楷體" w:eastAsia="標楷體" w:hAnsi="標楷體"/>
                    </w:rPr>
                  </w:pP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p>
              </w:tc>
            </w:tr>
          </w:tbl>
          <w:p w:rsidR="00EB63F6" w:rsidRPr="00EF347D" w:rsidRDefault="00EB63F6" w:rsidP="00D66495">
            <w:pPr>
              <w:pStyle w:val="11"/>
              <w:spacing w:beforeLines="50" w:before="180"/>
              <w:ind w:leftChars="425" w:left="1020"/>
              <w:rPr>
                <w:rFonts w:ascii="標楷體" w:eastAsia="標楷體" w:hAnsi="標楷體"/>
                <w:kern w:val="0"/>
                <w:szCs w:val="24"/>
              </w:rPr>
            </w:pPr>
            <w:r w:rsidRPr="00EF347D">
              <w:rPr>
                <w:rFonts w:ascii="Times New Roman" w:eastAsia="標楷體" w:hAnsi="Times New Roman"/>
                <w:szCs w:val="24"/>
              </w:rPr>
              <w:t>b.</w:t>
            </w:r>
            <w:r w:rsidRPr="00EF347D">
              <w:rPr>
                <w:rFonts w:ascii="標楷體" w:eastAsia="標楷體" w:hAnsi="標楷體"/>
                <w:szCs w:val="24"/>
              </w:rPr>
              <w:t>音樂類科</w:t>
            </w:r>
            <w:r w:rsidRPr="00EF347D">
              <w:rPr>
                <w:rFonts w:ascii="標楷體" w:eastAsia="標楷體" w:hAnsi="標楷體"/>
                <w:kern w:val="0"/>
                <w:szCs w:val="24"/>
              </w:rPr>
              <w:t>教師</w:t>
            </w:r>
            <w:r w:rsidRPr="00EF347D">
              <w:rPr>
                <w:rFonts w:ascii="標楷體" w:eastAsia="標楷體" w:hAnsi="標楷體"/>
                <w:szCs w:val="24"/>
              </w:rPr>
              <w:t>：相同曲目音樂會以</w:t>
            </w:r>
            <w:r w:rsidRPr="00EF347D">
              <w:rPr>
                <w:rFonts w:ascii="標楷體" w:eastAsia="標楷體" w:hAnsi="標楷體" w:hint="eastAsia"/>
                <w:szCs w:val="24"/>
              </w:rPr>
              <w:t>1</w:t>
            </w:r>
            <w:r w:rsidRPr="00EF347D">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EF347D"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rightChars="-45" w:right="-108"/>
                    <w:jc w:val="center"/>
                    <w:rPr>
                      <w:rFonts w:ascii="標楷體" w:eastAsia="標楷體" w:hAnsi="標楷體"/>
                    </w:rPr>
                  </w:pPr>
                  <w:r w:rsidRPr="00EF347D">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r>
            <w:tr w:rsidR="00F53B41" w:rsidRPr="00EF347D"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lastRenderedPageBreak/>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r w:rsidRPr="00EF347D">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lastRenderedPageBreak/>
                    <w:t>一級展演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lastRenderedPageBreak/>
                    <w:t>二級展演</w:t>
                  </w:r>
                  <w:r w:rsidRPr="00EF347D">
                    <w:rPr>
                      <w:rFonts w:eastAsia="標楷體"/>
                    </w:rPr>
                    <w:t>3</w:t>
                  </w:r>
                  <w:r w:rsidRPr="00EF347D">
                    <w:rPr>
                      <w:rFonts w:eastAsia="標楷體"/>
                    </w:rPr>
                    <w:t>場</w:t>
                  </w:r>
                </w:p>
              </w:tc>
            </w:tr>
            <w:tr w:rsidR="00F53B41" w:rsidRPr="00EF347D"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5</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7</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t>三級</w:t>
                  </w:r>
                  <w:r w:rsidRPr="00EF347D">
                    <w:rPr>
                      <w:rFonts w:eastAsia="標楷體"/>
                    </w:rPr>
                    <w:t>4</w:t>
                  </w:r>
                  <w:r w:rsidRPr="00EF347D">
                    <w:rPr>
                      <w:rFonts w:eastAsia="標楷體"/>
                    </w:rPr>
                    <w:t>場</w:t>
                  </w:r>
                </w:p>
              </w:tc>
            </w:tr>
          </w:tbl>
          <w:p w:rsidR="00EB63F6" w:rsidRPr="00EF347D" w:rsidRDefault="00EB63F6" w:rsidP="00D66495">
            <w:pPr>
              <w:pStyle w:val="a9"/>
              <w:spacing w:beforeLines="50" w:before="180"/>
              <w:ind w:leftChars="234" w:left="1162" w:hangingChars="250" w:hanging="600"/>
              <w:rPr>
                <w:rFonts w:ascii="標楷體" w:eastAsia="標楷體" w:hAnsi="標楷體"/>
                <w:kern w:val="0"/>
              </w:rPr>
            </w:pPr>
            <w:r w:rsidRPr="00EF347D">
              <w:rPr>
                <w:rFonts w:eastAsia="標楷體"/>
              </w:rPr>
              <w:t>（</w:t>
            </w:r>
            <w:r w:rsidRPr="00EF347D">
              <w:rPr>
                <w:rFonts w:eastAsia="標楷體"/>
              </w:rPr>
              <w:t>6</w:t>
            </w:r>
            <w:r w:rsidRPr="00EF347D">
              <w:rPr>
                <w:rFonts w:eastAsia="標楷體"/>
              </w:rPr>
              <w:t>）</w:t>
            </w:r>
            <w:r w:rsidRPr="00EF347D">
              <w:rPr>
                <w:rFonts w:ascii="標楷體" w:eastAsia="標楷體" w:hAnsi="標楷體" w:hint="eastAsia"/>
              </w:rPr>
              <w:t>體育類科教師本人或受其指導之運動員參加重要國內外運動賽會，獲有名次者，該教師得以成就證明，並附競賽實務報告送審</w:t>
            </w:r>
            <w:r w:rsidRPr="00EF347D">
              <w:rPr>
                <w:rFonts w:ascii="標楷體" w:eastAsia="標楷體" w:hAnsi="標楷體"/>
                <w:shd w:val="clear" w:color="auto" w:fill="FFFFFF"/>
              </w:rPr>
              <w:t>。</w:t>
            </w:r>
            <w:r w:rsidRPr="00EF347D">
              <w:rPr>
                <w:rFonts w:ascii="標楷體" w:eastAsia="標楷體" w:hAnsi="標楷體" w:hint="eastAsia"/>
              </w:rPr>
              <w:t>各級成就證明</w:t>
            </w:r>
            <w:r w:rsidRPr="00EF347D">
              <w:rPr>
                <w:rFonts w:ascii="標楷體" w:eastAsia="標楷體" w:hAnsi="標楷體"/>
              </w:rPr>
              <w:t>審查</w:t>
            </w:r>
            <w:r w:rsidRPr="00EF347D">
              <w:rPr>
                <w:rFonts w:ascii="標楷體" w:eastAsia="標楷體" w:hAnsi="標楷體" w:hint="eastAsia"/>
              </w:rPr>
              <w:t>範圍及</w:t>
            </w:r>
            <w:r w:rsidRPr="00EF347D">
              <w:rPr>
                <w:rFonts w:ascii="標楷體" w:eastAsia="標楷體" w:hAnsi="標楷體"/>
              </w:rPr>
              <w:t>基準</w:t>
            </w:r>
            <w:r w:rsidRPr="00EF347D">
              <w:rPr>
                <w:rFonts w:ascii="標楷體" w:eastAsia="標楷體" w:hAnsi="標楷體" w:hint="eastAsia"/>
              </w:rPr>
              <w:t>與重要國內外運動賽會成就證明採計基準</w:t>
            </w:r>
            <w:r w:rsidRPr="00EF347D">
              <w:rPr>
                <w:rFonts w:ascii="標楷體" w:eastAsia="標楷體" w:hAnsi="標楷體"/>
              </w:rPr>
              <w:t>依教育部</w:t>
            </w:r>
            <w:r w:rsidRPr="00EF347D">
              <w:rPr>
                <w:rFonts w:ascii="標楷體" w:eastAsia="標楷體" w:hAnsi="標楷體"/>
                <w:kern w:val="0"/>
              </w:rPr>
              <w:t>專科以上學校教師資格審定辦法</w:t>
            </w:r>
            <w:r w:rsidRPr="00EF347D">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申請職別</w:t>
                  </w:r>
                </w:p>
              </w:tc>
              <w:tc>
                <w:tcPr>
                  <w:tcW w:w="3436" w:type="dxa"/>
                  <w:vAlign w:val="center"/>
                </w:tcPr>
                <w:p w:rsidR="00EB63F6" w:rsidRPr="00EF347D" w:rsidRDefault="00EB63F6" w:rsidP="00D66495">
                  <w:pPr>
                    <w:rPr>
                      <w:rFonts w:eastAsia="標楷體"/>
                    </w:rPr>
                  </w:pPr>
                  <w:r w:rsidRPr="00EF347D">
                    <w:rPr>
                      <w:rFonts w:eastAsia="標楷體"/>
                    </w:rPr>
                    <w:t>代表成就</w:t>
                  </w:r>
                </w:p>
              </w:tc>
              <w:tc>
                <w:tcPr>
                  <w:tcW w:w="3264" w:type="dxa"/>
                  <w:vAlign w:val="center"/>
                </w:tcPr>
                <w:p w:rsidR="00EB63F6" w:rsidRPr="00EF347D" w:rsidRDefault="00EB63F6" w:rsidP="00D66495">
                  <w:pPr>
                    <w:rPr>
                      <w:rFonts w:eastAsia="標楷體"/>
                    </w:rPr>
                  </w:pPr>
                  <w:r w:rsidRPr="00EF347D">
                    <w:rPr>
                      <w:rFonts w:eastAsia="標楷體"/>
                    </w:rPr>
                    <w:t>參考成就</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2</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副教授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助理教授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件或</w:t>
                  </w:r>
                </w:p>
                <w:p w:rsidR="00EB63F6" w:rsidRPr="00EF347D" w:rsidRDefault="00EB63F6" w:rsidP="00D66495">
                  <w:pPr>
                    <w:rPr>
                      <w:rFonts w:eastAsia="標楷體"/>
                    </w:rPr>
                  </w:pPr>
                  <w:r w:rsidRPr="00EF347D">
                    <w:rPr>
                      <w:rFonts w:eastAsia="標楷體"/>
                    </w:rPr>
                    <w:t>C</w:t>
                  </w:r>
                  <w:r w:rsidRPr="00EF347D">
                    <w:rPr>
                      <w:rFonts w:eastAsia="標楷體"/>
                    </w:rPr>
                    <w:t>級成就</w:t>
                  </w:r>
                  <w:r w:rsidRPr="00EF347D">
                    <w:rPr>
                      <w:rFonts w:eastAsia="標楷體"/>
                    </w:rPr>
                    <w:t>4</w:t>
                  </w:r>
                  <w:r w:rsidRPr="00EF347D">
                    <w:rPr>
                      <w:rFonts w:eastAsia="標楷體"/>
                    </w:rPr>
                    <w:t>件</w:t>
                  </w:r>
                </w:p>
              </w:tc>
            </w:tr>
          </w:tbl>
          <w:p w:rsidR="00EB63F6" w:rsidRPr="00EF347D" w:rsidRDefault="00EB63F6" w:rsidP="00D66495">
            <w:pPr>
              <w:pStyle w:val="a9"/>
              <w:spacing w:beforeLines="50" w:before="180"/>
              <w:ind w:left="480" w:hangingChars="200" w:hanging="480"/>
              <w:rPr>
                <w:rFonts w:eastAsia="標楷體"/>
                <w:b/>
                <w:bCs/>
              </w:rPr>
            </w:pPr>
            <w:r w:rsidRPr="00EF347D">
              <w:rPr>
                <w:rFonts w:eastAsia="標楷體"/>
                <w:b/>
                <w:bCs/>
              </w:rPr>
              <w:t>(</w:t>
            </w:r>
            <w:r w:rsidRPr="00EF347D">
              <w:rPr>
                <w:rFonts w:eastAsia="標楷體" w:hint="eastAsia"/>
                <w:b/>
                <w:bCs/>
              </w:rPr>
              <w:t>二</w:t>
            </w:r>
            <w:r w:rsidRPr="00EF347D">
              <w:rPr>
                <w:rFonts w:eastAsia="標楷體"/>
                <w:b/>
                <w:bCs/>
              </w:rPr>
              <w:t>)</w:t>
            </w:r>
            <w:r w:rsidRPr="00EF347D">
              <w:rPr>
                <w:rFonts w:eastAsia="標楷體" w:hint="eastAsia"/>
                <w:b/>
                <w:bCs/>
              </w:rPr>
              <w:t>自</w:t>
            </w:r>
            <w:r w:rsidRPr="00EF347D">
              <w:rPr>
                <w:rFonts w:eastAsia="標楷體" w:hint="eastAsia"/>
                <w:b/>
                <w:bCs/>
              </w:rPr>
              <w:t>1</w:t>
            </w:r>
            <w:r w:rsidRPr="00EF347D">
              <w:rPr>
                <w:rFonts w:eastAsia="標楷體"/>
                <w:b/>
                <w:bCs/>
              </w:rPr>
              <w:t>10</w:t>
            </w:r>
            <w:r w:rsidRPr="00EF347D">
              <w:rPr>
                <w:rFonts w:eastAsia="標楷體" w:hint="eastAsia"/>
                <w:b/>
                <w:bCs/>
              </w:rPr>
              <w:t>學年度</w:t>
            </w:r>
            <w:r w:rsidRPr="00EF347D">
              <w:rPr>
                <w:rFonts w:eastAsia="標楷體" w:hint="eastAsia"/>
                <w:b/>
                <w:bCs/>
              </w:rPr>
              <w:t>(</w:t>
            </w:r>
            <w:r w:rsidRPr="00EF347D">
              <w:rPr>
                <w:rFonts w:eastAsia="標楷體" w:hint="eastAsia"/>
                <w:b/>
                <w:bCs/>
              </w:rPr>
              <w:t>含</w:t>
            </w:r>
            <w:r w:rsidRPr="00EF347D">
              <w:rPr>
                <w:rFonts w:eastAsia="標楷體" w:hint="eastAsia"/>
                <w:b/>
                <w:bCs/>
              </w:rPr>
              <w:t>)</w:t>
            </w:r>
            <w:r w:rsidRPr="00EF347D">
              <w:rPr>
                <w:rFonts w:eastAsia="標楷體" w:hint="eastAsia"/>
                <w:b/>
                <w:bCs/>
              </w:rPr>
              <w:t>起增列擇定至多</w:t>
            </w:r>
            <w:r w:rsidRPr="00EF347D">
              <w:rPr>
                <w:rFonts w:eastAsia="標楷體" w:hint="eastAsia"/>
                <w:b/>
                <w:bCs/>
              </w:rPr>
              <w:t>5</w:t>
            </w:r>
            <w:r w:rsidRPr="00EF347D">
              <w:rPr>
                <w:rFonts w:eastAsia="標楷體" w:hint="eastAsia"/>
                <w:b/>
                <w:bCs/>
              </w:rPr>
              <w:t>篇論文送審方式</w:t>
            </w:r>
            <w:r w:rsidRPr="00EF347D">
              <w:rPr>
                <w:rFonts w:ascii="新細明體" w:hAnsi="新細明體" w:hint="eastAsia"/>
                <w:b/>
                <w:bCs/>
              </w:rPr>
              <w:t>：</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1. </w:t>
            </w:r>
            <w:r w:rsidRPr="00EF347D">
              <w:rPr>
                <w:rFonts w:eastAsia="標楷體" w:hint="eastAsia"/>
                <w:bCs/>
              </w:rPr>
              <w:t>論文皆應以本校名義於升等前一級教師任內發表</w:t>
            </w:r>
            <w:r w:rsidRPr="00EF347D">
              <w:rPr>
                <w:rFonts w:eastAsia="標楷體" w:hint="eastAsia"/>
                <w:bCs/>
              </w:rPr>
              <w:t>(</w:t>
            </w:r>
            <w:r w:rsidRPr="00EF347D">
              <w:rPr>
                <w:rFonts w:eastAsia="標楷體" w:hint="eastAsia"/>
                <w:bCs/>
              </w:rPr>
              <w:t>新聘教師不受此限</w:t>
            </w:r>
            <w:r w:rsidRPr="00EF347D">
              <w:rPr>
                <w:rFonts w:eastAsia="標楷體" w:hint="eastAsia"/>
                <w:bCs/>
              </w:rPr>
              <w:t>)</w:t>
            </w:r>
            <w:r w:rsidRPr="00EF347D">
              <w:rPr>
                <w:rFonts w:eastAsia="標楷體" w:hint="eastAsia"/>
                <w:bCs/>
              </w:rPr>
              <w:t>，且為七年內以第一作者或通訊作者發表之論文（限原著及被邀寫之綜說）。</w:t>
            </w:r>
          </w:p>
          <w:p w:rsidR="00EB63F6" w:rsidRPr="00EF347D" w:rsidRDefault="00EB63F6" w:rsidP="00D66495">
            <w:pPr>
              <w:pStyle w:val="a9"/>
              <w:ind w:leftChars="171" w:left="746" w:hangingChars="140" w:hanging="336"/>
              <w:rPr>
                <w:rFonts w:eastAsia="標楷體"/>
                <w:bCs/>
              </w:rPr>
            </w:pPr>
            <w:r w:rsidRPr="00EF347D">
              <w:rPr>
                <w:rFonts w:eastAsia="標楷體"/>
                <w:bCs/>
              </w:rPr>
              <w:t>2.</w:t>
            </w:r>
            <w:r w:rsidRPr="00EF347D">
              <w:rPr>
                <w:rFonts w:eastAsia="標楷體" w:hint="eastAsia"/>
                <w:bCs/>
              </w:rPr>
              <w:t xml:space="preserve"> </w:t>
            </w:r>
            <w:r w:rsidRPr="00EF347D">
              <w:rPr>
                <w:rFonts w:eastAsia="標楷體" w:hint="eastAsia"/>
                <w:bCs/>
              </w:rPr>
              <w:t>論文篇數計算方式</w:t>
            </w:r>
            <w:r w:rsidRPr="00EF347D">
              <w:rPr>
                <w:rFonts w:ascii="標楷體" w:eastAsia="標楷體" w:hAnsi="標楷體" w:hint="eastAsia"/>
              </w:rPr>
              <w:t>同附表二。</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3. </w:t>
            </w:r>
            <w:r w:rsidRPr="00EF347D">
              <w:rPr>
                <w:rFonts w:eastAsia="標楷體" w:hint="eastAsia"/>
                <w:bCs/>
              </w:rPr>
              <w:t>送審教師自其中擇定一篇為代表著作，其餘為參考著作。</w:t>
            </w:r>
          </w:p>
          <w:p w:rsidR="00EB63F6" w:rsidRPr="00EF347D" w:rsidRDefault="00EB63F6" w:rsidP="00D66495">
            <w:pPr>
              <w:pStyle w:val="a9"/>
              <w:ind w:leftChars="171" w:left="746" w:hangingChars="140" w:hanging="336"/>
              <w:rPr>
                <w:rFonts w:eastAsia="標楷體"/>
                <w:b/>
                <w:bCs/>
              </w:rPr>
            </w:pPr>
            <w:r w:rsidRPr="00EF347D">
              <w:rPr>
                <w:rFonts w:eastAsia="標楷體"/>
                <w:bCs/>
              </w:rPr>
              <w:t>4</w:t>
            </w:r>
            <w:r w:rsidRPr="00EF347D">
              <w:rPr>
                <w:rFonts w:eastAsia="標楷體"/>
                <w:b/>
                <w:bCs/>
              </w:rPr>
              <w:t>.</w:t>
            </w:r>
            <w:r w:rsidRPr="00EF347D">
              <w:rPr>
                <w:rFonts w:eastAsia="標楷體" w:hint="eastAsia"/>
                <w:bCs/>
              </w:rPr>
              <w:t xml:space="preserve"> </w:t>
            </w:r>
            <w:r w:rsidRPr="00EF347D">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EF347D" w:rsidTr="00D66495">
              <w:trPr>
                <w:jc w:val="center"/>
              </w:trPr>
              <w:tc>
                <w:tcPr>
                  <w:tcW w:w="1310" w:type="dxa"/>
                  <w:vAlign w:val="center"/>
                </w:tcPr>
                <w:p w:rsidR="00EB63F6" w:rsidRPr="00EF347D" w:rsidRDefault="00EB63F6" w:rsidP="00D66495">
                  <w:pPr>
                    <w:rPr>
                      <w:rFonts w:ascii="標楷體" w:eastAsia="標楷體" w:hAnsi="標楷體"/>
                    </w:rPr>
                  </w:pPr>
                  <w:r w:rsidRPr="00EF347D">
                    <w:rPr>
                      <w:rFonts w:ascii="標楷體" w:eastAsia="標楷體" w:hAnsi="標楷體"/>
                    </w:rPr>
                    <w:t>申請職別</w:t>
                  </w:r>
                </w:p>
              </w:tc>
              <w:tc>
                <w:tcPr>
                  <w:tcW w:w="2835"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論文篇數</w:t>
                  </w:r>
                </w:p>
              </w:tc>
              <w:tc>
                <w:tcPr>
                  <w:tcW w:w="4616"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其他必要條件</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5</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rPr>
                    <w:t>1.</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223" w:hangingChars="93" w:hanging="223"/>
                    <w:rPr>
                      <w:rFonts w:eastAsia="標楷體"/>
                    </w:rPr>
                  </w:pPr>
                  <w:r w:rsidRPr="00EF347D">
                    <w:rPr>
                      <w:rFonts w:eastAsia="標楷體"/>
                    </w:rPr>
                    <w:t>2.</w:t>
                  </w:r>
                  <w:r w:rsidRPr="00EF347D">
                    <w:rPr>
                      <w:rFonts w:eastAsia="標楷體"/>
                    </w:rPr>
                    <w:t>應以代表著作為題向院級教評會口頭報告或公開演講。</w:t>
                  </w:r>
                </w:p>
                <w:p w:rsidR="00EB63F6" w:rsidRPr="00EF347D" w:rsidRDefault="00EB63F6" w:rsidP="00D66495">
                  <w:pPr>
                    <w:ind w:left="223" w:hangingChars="93" w:hanging="223"/>
                    <w:rPr>
                      <w:rFonts w:eastAsia="標楷體"/>
                    </w:rPr>
                  </w:pPr>
                  <w:r w:rsidRPr="00EF347D">
                    <w:rPr>
                      <w:rFonts w:eastAsia="標楷體"/>
                    </w:rPr>
                    <w:t>3.</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w:t>
                  </w:r>
                  <w:r w:rsidRPr="00EF347D">
                    <w:rPr>
                      <w:rFonts w:eastAsia="標楷體" w:hint="eastAsia"/>
                    </w:rPr>
                    <w:lastRenderedPageBreak/>
                    <w:t>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lastRenderedPageBreak/>
                    <w:t>副教授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4</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hint="eastAsia"/>
                    </w:rPr>
                    <w:t>1</w:t>
                  </w:r>
                  <w:r w:rsidRPr="00EF347D">
                    <w:rPr>
                      <w:rFonts w:eastAsia="標楷體"/>
                    </w:rPr>
                    <w:t>.</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223" w:hangingChars="93" w:hanging="223"/>
                    <w:rPr>
                      <w:rFonts w:eastAsia="標楷體"/>
                      <w:highlight w:val="yellow"/>
                    </w:rPr>
                  </w:pPr>
                  <w:r w:rsidRPr="00EF347D">
                    <w:rPr>
                      <w:rFonts w:eastAsia="標楷體" w:hint="eastAsia"/>
                    </w:rPr>
                    <w:t>2</w:t>
                  </w:r>
                  <w:r w:rsidRPr="00EF347D">
                    <w:rPr>
                      <w:rFonts w:eastAsia="標楷體"/>
                    </w:rPr>
                    <w:t>.</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助理教授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3</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rPr>
                      <w:rFonts w:eastAsia="標楷體"/>
                      <w:highlight w:val="yellow"/>
                    </w:rPr>
                  </w:pPr>
                </w:p>
              </w:tc>
            </w:tr>
          </w:tbl>
          <w:p w:rsidR="00EB63F6" w:rsidRPr="00EF347D"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F15EA9">
                  <w:pPr>
                    <w:spacing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143973" w:rsidTr="00D66495">
                    <w:trPr>
                      <w:jc w:val="center"/>
                    </w:trPr>
                    <w:tc>
                      <w:tcPr>
                        <w:tcW w:w="6066" w:type="dxa"/>
                      </w:tcPr>
                      <w:p w:rsidR="00EB63F6" w:rsidRPr="00143973" w:rsidRDefault="00EB63F6" w:rsidP="00D66495">
                        <w:pPr>
                          <w:jc w:val="both"/>
                          <w:rPr>
                            <w:rFonts w:eastAsia="標楷體" w:hAnsi="標楷體"/>
                            <w:b/>
                          </w:rPr>
                        </w:pPr>
                        <w:r w:rsidRPr="00143973">
                          <w:rPr>
                            <w:rFonts w:eastAsia="標楷體" w:hAnsi="標楷體" w:hint="eastAsia"/>
                            <w:b/>
                          </w:rPr>
                          <w:t>評分內容及標準</w:t>
                        </w:r>
                      </w:p>
                    </w:tc>
                    <w:tc>
                      <w:tcPr>
                        <w:tcW w:w="2154" w:type="dxa"/>
                      </w:tcPr>
                      <w:p w:rsidR="00EB63F6" w:rsidRPr="00143973" w:rsidRDefault="00EB63F6" w:rsidP="00D66495">
                        <w:pPr>
                          <w:jc w:val="both"/>
                          <w:rPr>
                            <w:rFonts w:eastAsia="標楷體" w:hAnsi="標楷體"/>
                            <w:b/>
                          </w:rPr>
                        </w:pPr>
                        <w:r w:rsidRPr="00143973">
                          <w:rPr>
                            <w:rFonts w:eastAsia="標楷體" w:hAnsi="標楷體" w:hint="eastAsia"/>
                            <w:b/>
                          </w:rPr>
                          <w:t>分數</w:t>
                        </w:r>
                      </w:p>
                    </w:tc>
                  </w:tr>
                  <w:tr w:rsidR="00F53B41" w:rsidRPr="00143973" w:rsidTr="00D66495">
                    <w:trPr>
                      <w:trHeight w:val="1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1.</w:t>
                        </w:r>
                        <w:r w:rsidRPr="00143973">
                          <w:rPr>
                            <w:rFonts w:eastAsia="標楷體"/>
                          </w:rPr>
                          <w:t>參與教師成長系列活動達規定之基本分數</w:t>
                        </w:r>
                        <w:r w:rsidRPr="00143973">
                          <w:rPr>
                            <w:rFonts w:eastAsia="標楷體"/>
                          </w:rPr>
                          <w:t>3</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13</w:t>
                        </w:r>
                        <w:r w:rsidRPr="00143973">
                          <w:rPr>
                            <w:rFonts w:eastAsia="標楷體"/>
                          </w:rPr>
                          <w:t>分</w:t>
                        </w:r>
                      </w:p>
                    </w:tc>
                  </w:tr>
                  <w:tr w:rsidR="00F53B41" w:rsidRPr="00143973" w:rsidTr="00D66495">
                    <w:trPr>
                      <w:trHeight w:val="37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2.</w:t>
                        </w:r>
                        <w:r w:rsidRPr="00143973">
                          <w:rPr>
                            <w:rFonts w:eastAsia="標楷體"/>
                          </w:rPr>
                          <w:t>參與教師成長系列活動達規定之基本分數</w:t>
                        </w:r>
                        <w:r w:rsidRPr="00143973">
                          <w:rPr>
                            <w:rFonts w:eastAsia="標楷體"/>
                          </w:rPr>
                          <w:t>2</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6.5</w:t>
                        </w:r>
                        <w:r w:rsidRPr="00143973">
                          <w:rPr>
                            <w:rFonts w:eastAsia="標楷體"/>
                          </w:rPr>
                          <w:t>分</w:t>
                        </w:r>
                      </w:p>
                    </w:tc>
                  </w:tr>
                  <w:tr w:rsidR="00F53B41" w:rsidRPr="00143973" w:rsidTr="00D66495">
                    <w:trPr>
                      <w:trHeight w:val="375"/>
                      <w:jc w:val="center"/>
                    </w:trPr>
                    <w:tc>
                      <w:tcPr>
                        <w:tcW w:w="6066" w:type="dxa"/>
                        <w:vAlign w:val="center"/>
                      </w:tcPr>
                      <w:p w:rsidR="00EB63F6" w:rsidRPr="00143973" w:rsidRDefault="00EB63F6" w:rsidP="00D66495">
                        <w:pPr>
                          <w:ind w:left="322" w:hangingChars="134" w:hanging="322"/>
                          <w:jc w:val="both"/>
                          <w:rPr>
                            <w:rFonts w:eastAsia="標楷體"/>
                          </w:rPr>
                        </w:pPr>
                        <w:r w:rsidRPr="00143973">
                          <w:rPr>
                            <w:rFonts w:eastAsia="標楷體" w:hint="eastAsia"/>
                          </w:rPr>
                          <w:t>3.</w:t>
                        </w:r>
                        <w:r w:rsidRPr="00143973">
                          <w:rPr>
                            <w:rFonts w:eastAsia="標楷體"/>
                          </w:rPr>
                          <w:t>參與教師成長系列活動達規定之基本分數</w:t>
                        </w:r>
                        <w:r w:rsidRPr="00143973">
                          <w:rPr>
                            <w:rFonts w:eastAsia="標楷體" w:hint="eastAsia"/>
                          </w:rPr>
                          <w:t>1.5</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3</w:t>
                        </w:r>
                        <w:r w:rsidRPr="00143973">
                          <w:rPr>
                            <w:rFonts w:eastAsia="標楷體"/>
                          </w:rPr>
                          <w:t>分</w:t>
                        </w:r>
                      </w:p>
                    </w:tc>
                  </w:tr>
                  <w:tr w:rsidR="00F53B41" w:rsidRPr="00143973" w:rsidTr="00D66495">
                    <w:trPr>
                      <w:trHeight w:val="98"/>
                      <w:jc w:val="center"/>
                    </w:trPr>
                    <w:tc>
                      <w:tcPr>
                        <w:tcW w:w="6066" w:type="dxa"/>
                      </w:tcPr>
                      <w:p w:rsidR="00EB63F6" w:rsidRPr="00143973" w:rsidRDefault="00EB63F6" w:rsidP="00D66495">
                        <w:pPr>
                          <w:jc w:val="both"/>
                          <w:rPr>
                            <w:rFonts w:eastAsia="標楷體"/>
                          </w:rPr>
                        </w:pPr>
                        <w:r w:rsidRPr="00143973">
                          <w:rPr>
                            <w:rFonts w:eastAsia="標楷體" w:hint="eastAsia"/>
                          </w:rPr>
                          <w:t>4.</w:t>
                        </w:r>
                        <w:r w:rsidRPr="00143973">
                          <w:rPr>
                            <w:rFonts w:eastAsia="標楷體"/>
                          </w:rPr>
                          <w:t>負責規劃籌組教學型社群或參與</w:t>
                        </w:r>
                      </w:p>
                    </w:tc>
                    <w:tc>
                      <w:tcPr>
                        <w:tcW w:w="2154" w:type="dxa"/>
                        <w:vAlign w:val="center"/>
                      </w:tcPr>
                      <w:p w:rsidR="00EB63F6" w:rsidRPr="00143973" w:rsidRDefault="00EB63F6" w:rsidP="00D66495">
                        <w:pPr>
                          <w:ind w:left="-59"/>
                          <w:jc w:val="both"/>
                          <w:rPr>
                            <w:rFonts w:eastAsia="標楷體"/>
                          </w:rPr>
                        </w:pPr>
                        <w:r w:rsidRPr="00143973">
                          <w:rPr>
                            <w:rFonts w:eastAsia="標楷體"/>
                          </w:rPr>
                          <w:t>社群召集人：每次核給</w:t>
                        </w:r>
                        <w:r w:rsidRPr="00143973">
                          <w:rPr>
                            <w:rFonts w:eastAsia="標楷體"/>
                          </w:rPr>
                          <w:t>25</w:t>
                        </w:r>
                        <w:r w:rsidRPr="00143973">
                          <w:rPr>
                            <w:rFonts w:eastAsia="標楷體"/>
                          </w:rPr>
                          <w:t>分為上限</w:t>
                        </w:r>
                      </w:p>
                      <w:p w:rsidR="00EB63F6" w:rsidRPr="00143973" w:rsidRDefault="00EB63F6" w:rsidP="00D66495">
                        <w:pPr>
                          <w:ind w:left="-59"/>
                          <w:jc w:val="both"/>
                          <w:rPr>
                            <w:rFonts w:eastAsia="標楷體"/>
                          </w:rPr>
                        </w:pPr>
                        <w:r w:rsidRPr="00143973">
                          <w:rPr>
                            <w:rFonts w:eastAsia="標楷體"/>
                          </w:rPr>
                          <w:t>社群參與人：每次核給</w:t>
                        </w:r>
                        <w:r w:rsidRPr="00143973">
                          <w:rPr>
                            <w:rFonts w:eastAsia="標楷體"/>
                          </w:rPr>
                          <w:t>15</w:t>
                        </w:r>
                        <w:r w:rsidRPr="00143973">
                          <w:rPr>
                            <w:rFonts w:eastAsia="標楷體"/>
                          </w:rPr>
                          <w:t>分為上限</w:t>
                        </w:r>
                      </w:p>
                    </w:tc>
                  </w:tr>
                  <w:tr w:rsidR="00F53B41" w:rsidRPr="00143973" w:rsidTr="00D66495">
                    <w:trPr>
                      <w:trHeight w:val="4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lastRenderedPageBreak/>
                          <w:t>5.</w:t>
                        </w:r>
                        <w:r w:rsidRPr="00143973">
                          <w:rPr>
                            <w:rFonts w:eastAsia="標楷體"/>
                          </w:rPr>
                          <w:t>參與教師成長系列活動未達規定之基本分數者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hint="eastAsia"/>
                          </w:rPr>
                          <w:t>6</w:t>
                        </w:r>
                        <w:r w:rsidRPr="00143973">
                          <w:rPr>
                            <w:rFonts w:eastAsia="標楷體"/>
                          </w:rPr>
                          <w:t xml:space="preserve"> </w:t>
                        </w:r>
                        <w:r w:rsidRPr="00143973">
                          <w:rPr>
                            <w:rFonts w:eastAsia="標楷體"/>
                          </w:rPr>
                          <w:t>分</w:t>
                        </w:r>
                      </w:p>
                    </w:tc>
                  </w:tr>
                  <w:tr w:rsidR="00F53B41" w:rsidRPr="00143973" w:rsidTr="00D66495">
                    <w:trPr>
                      <w:trHeight w:val="405"/>
                      <w:jc w:val="center"/>
                    </w:trPr>
                    <w:tc>
                      <w:tcPr>
                        <w:tcW w:w="6066" w:type="dxa"/>
                      </w:tcPr>
                      <w:p w:rsidR="00EB63F6" w:rsidRPr="00143973" w:rsidRDefault="00EB63F6" w:rsidP="00D66495">
                        <w:pPr>
                          <w:jc w:val="both"/>
                          <w:rPr>
                            <w:rFonts w:eastAsia="標楷體"/>
                          </w:rPr>
                        </w:pPr>
                        <w:r w:rsidRPr="00143973">
                          <w:rPr>
                            <w:rFonts w:eastAsia="標楷體" w:hint="eastAsia"/>
                          </w:rPr>
                          <w:t>6.</w:t>
                        </w:r>
                        <w:r w:rsidRPr="00143973">
                          <w:rPr>
                            <w:rFonts w:eastAsia="標楷體"/>
                          </w:rPr>
                          <w:t>未曾參與教師成長系列活動者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rPr>
                          <w:t xml:space="preserve"> </w:t>
                        </w:r>
                        <w:r w:rsidRPr="00143973">
                          <w:rPr>
                            <w:rFonts w:eastAsia="標楷體" w:hint="eastAsia"/>
                          </w:rPr>
                          <w:t>12</w:t>
                        </w:r>
                        <w:r w:rsidRPr="00143973">
                          <w:rPr>
                            <w:rFonts w:eastAsia="標楷體"/>
                          </w:rPr>
                          <w:t xml:space="preserve"> </w:t>
                        </w:r>
                        <w:r w:rsidRPr="00143973">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143973" w:rsidTr="00D66495">
                    <w:trPr>
                      <w:jc w:val="center"/>
                    </w:trPr>
                    <w:tc>
                      <w:tcPr>
                        <w:tcW w:w="2985" w:type="dxa"/>
                      </w:tcPr>
                      <w:p w:rsidR="00EB63F6" w:rsidRPr="00143973" w:rsidRDefault="00EB63F6" w:rsidP="00D66495">
                        <w:pPr>
                          <w:jc w:val="both"/>
                          <w:rPr>
                            <w:rFonts w:eastAsia="標楷體" w:hAnsi="標楷體"/>
                          </w:rPr>
                        </w:pPr>
                        <w:r w:rsidRPr="00143973">
                          <w:rPr>
                            <w:rFonts w:eastAsia="標楷體" w:hAnsi="標楷體" w:hint="eastAsia"/>
                          </w:rPr>
                          <w:t>評分內容及標準</w:t>
                        </w:r>
                      </w:p>
                    </w:tc>
                    <w:tc>
                      <w:tcPr>
                        <w:tcW w:w="1521" w:type="dxa"/>
                      </w:tcPr>
                      <w:p w:rsidR="00EB63F6" w:rsidRPr="00143973" w:rsidRDefault="00EB63F6" w:rsidP="00D66495">
                        <w:pPr>
                          <w:jc w:val="both"/>
                          <w:rPr>
                            <w:rFonts w:eastAsia="標楷體" w:hAnsi="標楷體"/>
                          </w:rPr>
                        </w:pPr>
                        <w:r w:rsidRPr="00143973">
                          <w:rPr>
                            <w:rFonts w:eastAsia="標楷體" w:hAnsi="標楷體" w:hint="eastAsia"/>
                          </w:rPr>
                          <w:t>分數</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」（註）</w:t>
                        </w:r>
                      </w:p>
                    </w:tc>
                    <w:tc>
                      <w:tcPr>
                        <w:tcW w:w="1521" w:type="dxa"/>
                        <w:vAlign w:val="center"/>
                      </w:tcPr>
                      <w:p w:rsidR="00EB63F6" w:rsidRPr="00143973" w:rsidRDefault="00EB63F6" w:rsidP="00D66495">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獲校級教學傑出教師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獲校級教學優良教師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F53B41" w:rsidRPr="00143973" w:rsidTr="00D66495">
                    <w:trPr>
                      <w:trHeight w:val="37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F53B41" w:rsidRPr="00143973" w:rsidTr="00D66495">
                    <w:trPr>
                      <w:trHeight w:val="98"/>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發展開放式課程，且收錄於開放式課程網站或磨課師（</w:t>
                        </w:r>
                        <w:r w:rsidRPr="00143973">
                          <w:rPr>
                            <w:rFonts w:eastAsia="標楷體"/>
                          </w:rPr>
                          <w:t>MOOCS</w:t>
                        </w:r>
                        <w:r w:rsidRPr="00143973">
                          <w:rPr>
                            <w:rFonts w:eastAsia="標楷體"/>
                          </w:rPr>
                          <w:t>）網站</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獲本校優良教材獎</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 xml:space="preserve">30 </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25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職涯教材」開發</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參與遠距教學（主播）之課程協同授課教師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有專業科目（非英語課程）全程採全英語授課之課程主負責教師（限本國籍教師）</w:t>
                        </w:r>
                        <w:r w:rsidRPr="00143973">
                          <w:rPr>
                            <w:rFonts w:eastAsia="標楷體"/>
                          </w:rPr>
                          <w:t xml:space="preserve"> </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有專業科目（非英語課程）全程採全英語授課之課程協同授課教師（限本國籍教師）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開設學分班與非學分班課程</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hAnsi="標楷體" w:hint="eastAsia"/>
                          </w:rPr>
                          <w:t>10</w:t>
                        </w:r>
                        <w:r w:rsidRPr="00143973">
                          <w:rPr>
                            <w:rFonts w:eastAsia="標楷體" w:hAnsi="標楷體"/>
                          </w:rPr>
                          <w:t>分</w:t>
                        </w:r>
                      </w:p>
                    </w:tc>
                  </w:tr>
                  <w:tr w:rsidR="00F53B41" w:rsidRPr="00143973" w:rsidTr="00D66495">
                    <w:trPr>
                      <w:trHeight w:val="302"/>
                      <w:jc w:val="center"/>
                    </w:trPr>
                    <w:tc>
                      <w:tcPr>
                        <w:tcW w:w="4506" w:type="dxa"/>
                        <w:gridSpan w:val="2"/>
                      </w:tcPr>
                      <w:p w:rsidR="00EB63F6" w:rsidRPr="00143973" w:rsidRDefault="00EB63F6" w:rsidP="00D66495">
                        <w:pPr>
                          <w:ind w:left="480" w:right="23" w:hangingChars="200" w:hanging="480"/>
                          <w:jc w:val="both"/>
                          <w:rPr>
                            <w:rFonts w:eastAsia="標楷體" w:hAnsi="標楷體"/>
                          </w:rPr>
                        </w:pPr>
                        <w:r w:rsidRPr="00143973">
                          <w:rPr>
                            <w:rFonts w:eastAsia="標楷體" w:hint="eastAsia"/>
                          </w:rPr>
                          <w:t>註：校方認定之校級相關教學計畫，例如：教學卓越計畫、高東屏區域教學資源中心計畫、公民素養陶塑計畫、智慧生活創新創業育成計畫、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、課程分流計畫、學海築夢計畫、高等教育深耕計畫、大學社會責任實踐計畫</w:t>
                        </w:r>
                        <w:r w:rsidRPr="00143973">
                          <w:rPr>
                            <w:rFonts w:eastAsia="標楷體" w:hint="eastAsia"/>
                          </w:rPr>
                          <w:t>(USR</w:t>
                        </w:r>
                        <w:r w:rsidRPr="00143973">
                          <w:rPr>
                            <w:rFonts w:eastAsia="標楷體" w:hint="eastAsia"/>
                          </w:rPr>
                          <w:t>計畫</w:t>
                        </w:r>
                        <w:r w:rsidRPr="00143973">
                          <w:rPr>
                            <w:rFonts w:eastAsia="標楷體" w:hint="eastAsia"/>
                          </w:rPr>
                          <w:t>)</w:t>
                        </w:r>
                        <w:r w:rsidRPr="00143973">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lastRenderedPageBreak/>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r w:rsidRPr="00F53B41">
                          <w:rPr>
                            <w:rFonts w:eastAsia="標楷體" w:hint="eastAsia"/>
                          </w:rPr>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143973" w:rsidTr="00D66495">
                    <w:trPr>
                      <w:jc w:val="center"/>
                    </w:trPr>
                    <w:tc>
                      <w:tcPr>
                        <w:tcW w:w="2864" w:type="dxa"/>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計分項目</w:t>
                        </w:r>
                      </w:p>
                    </w:tc>
                    <w:tc>
                      <w:tcPr>
                        <w:tcW w:w="1540" w:type="dxa"/>
                        <w:vAlign w:val="center"/>
                      </w:tcPr>
                      <w:p w:rsidR="00EB63F6" w:rsidRPr="00143973" w:rsidRDefault="00EB63F6" w:rsidP="00D66495">
                        <w:pPr>
                          <w:jc w:val="both"/>
                          <w:rPr>
                            <w:rFonts w:eastAsia="標楷體" w:hAnsi="標楷體"/>
                          </w:rPr>
                        </w:pPr>
                        <w:r w:rsidRPr="00143973">
                          <w:rPr>
                            <w:rFonts w:eastAsia="標楷體" w:hAnsi="標楷體" w:hint="eastAsia"/>
                          </w:rPr>
                          <w:t>每學年</w:t>
                        </w:r>
                        <w:r w:rsidRPr="00143973">
                          <w:rPr>
                            <w:rFonts w:eastAsia="標楷體" w:hAnsi="標楷體"/>
                          </w:rPr>
                          <w:t>計</w:t>
                        </w:r>
                        <w:r w:rsidRPr="00143973">
                          <w:rPr>
                            <w:rFonts w:eastAsia="標楷體" w:hAnsi="標楷體" w:hint="eastAsia"/>
                          </w:rPr>
                          <w:t>分</w:t>
                        </w:r>
                      </w:p>
                    </w:tc>
                  </w:tr>
                  <w:tr w:rsidR="00F53B41" w:rsidRPr="00143973" w:rsidTr="00D66495">
                    <w:trPr>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輔導</w:t>
                        </w:r>
                      </w:p>
                    </w:tc>
                    <w:tc>
                      <w:tcPr>
                        <w:tcW w:w="1540" w:type="dxa"/>
                        <w:shd w:val="clear" w:color="auto" w:fill="D9D9D9" w:themeFill="background1" w:themeFillShade="D9"/>
                      </w:tcPr>
                      <w:p w:rsidR="00EB63F6" w:rsidRPr="00143973" w:rsidRDefault="00EB63F6" w:rsidP="00D66495">
                        <w:pPr>
                          <w:jc w:val="both"/>
                          <w:rPr>
                            <w:rFonts w:eastAsia="標楷體"/>
                            <w:b/>
                          </w:rPr>
                        </w:pPr>
                      </w:p>
                    </w:tc>
                  </w:tr>
                  <w:tr w:rsidR="00F53B41" w:rsidRPr="00143973" w:rsidTr="00D66495">
                    <w:trPr>
                      <w:jc w:val="center"/>
                    </w:trPr>
                    <w:tc>
                      <w:tcPr>
                        <w:tcW w:w="2864" w:type="dxa"/>
                        <w:tcBorders>
                          <w:bottom w:val="single" w:sz="4" w:space="0" w:color="000000"/>
                        </w:tcBorders>
                      </w:tcPr>
                      <w:p w:rsidR="00EB63F6" w:rsidRPr="00143973" w:rsidRDefault="00EB63F6" w:rsidP="00D66495">
                        <w:pPr>
                          <w:jc w:val="both"/>
                          <w:rPr>
                            <w:rFonts w:ascii="標楷體" w:eastAsia="標楷體" w:hAnsi="標楷體"/>
                          </w:rPr>
                        </w:pPr>
                        <w:r w:rsidRPr="0014397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143973" w:rsidRDefault="00EB63F6" w:rsidP="00D66495">
                        <w:pPr>
                          <w:ind w:rightChars="3" w:right="7"/>
                          <w:jc w:val="both"/>
                          <w:rPr>
                            <w:rFonts w:eastAsia="標楷體"/>
                          </w:rPr>
                        </w:pPr>
                        <w:r w:rsidRPr="00143973">
                          <w:rPr>
                            <w:rFonts w:eastAsia="標楷體" w:hint="eastAsia"/>
                          </w:rPr>
                          <w:t>輔導</w:t>
                        </w:r>
                        <w:r w:rsidRPr="00143973">
                          <w:rPr>
                            <w:rFonts w:eastAsia="標楷體" w:hint="eastAsia"/>
                          </w:rPr>
                          <w:t>16</w:t>
                        </w:r>
                        <w:r w:rsidRPr="00143973">
                          <w:rPr>
                            <w:rFonts w:eastAsia="標楷體" w:hint="eastAsia"/>
                          </w:rPr>
                          <w:t>名以下導生核給</w:t>
                        </w:r>
                        <w:r w:rsidRPr="00143973">
                          <w:rPr>
                            <w:rFonts w:eastAsia="標楷體"/>
                          </w:rPr>
                          <w:t>5</w:t>
                        </w:r>
                        <w:r w:rsidRPr="00143973">
                          <w:rPr>
                            <w:rFonts w:eastAsia="標楷體" w:hint="eastAsia"/>
                          </w:rPr>
                          <w:t>分</w:t>
                        </w:r>
                      </w:p>
                      <w:p w:rsidR="00EB63F6" w:rsidRPr="00143973" w:rsidRDefault="00EB63F6" w:rsidP="00D66495">
                        <w:pPr>
                          <w:ind w:rightChars="62" w:right="149"/>
                          <w:jc w:val="both"/>
                          <w:rPr>
                            <w:rFonts w:eastAsia="標楷體"/>
                          </w:rPr>
                        </w:pPr>
                        <w:r w:rsidRPr="00143973">
                          <w:rPr>
                            <w:rFonts w:eastAsia="標楷體" w:hint="eastAsia"/>
                          </w:rPr>
                          <w:t>輔導</w:t>
                        </w:r>
                        <w:r w:rsidRPr="00143973">
                          <w:rPr>
                            <w:rFonts w:eastAsia="標楷體" w:hint="eastAsia"/>
                          </w:rPr>
                          <w:t>17</w:t>
                        </w:r>
                        <w:r w:rsidRPr="00143973">
                          <w:rPr>
                            <w:rFonts w:eastAsia="標楷體" w:hint="eastAsia"/>
                          </w:rPr>
                          <w:t>名以上導生核給</w:t>
                        </w:r>
                        <w:r w:rsidRPr="00143973">
                          <w:rPr>
                            <w:rFonts w:eastAsia="標楷體" w:hint="eastAsia"/>
                          </w:rPr>
                          <w:t>6</w:t>
                        </w:r>
                        <w:r w:rsidRPr="00143973">
                          <w:rPr>
                            <w:rFonts w:eastAsia="標楷體" w:hint="eastAsia"/>
                          </w:rPr>
                          <w:t>分</w:t>
                        </w:r>
                        <w:r w:rsidRPr="00143973">
                          <w:rPr>
                            <w:rFonts w:eastAsia="標楷體" w:hint="eastAsia"/>
                          </w:rPr>
                          <w:t>(</w:t>
                        </w:r>
                        <w:r w:rsidRPr="00143973">
                          <w:rPr>
                            <w:rFonts w:eastAsia="標楷體" w:hint="eastAsia"/>
                          </w:rPr>
                          <w:t>註一</w:t>
                        </w:r>
                        <w:r w:rsidRPr="00143973">
                          <w:rPr>
                            <w:rFonts w:eastAsia="標楷體" w:hint="eastAsia"/>
                          </w:rPr>
                          <w:t>)</w:t>
                        </w:r>
                      </w:p>
                    </w:tc>
                  </w:tr>
                  <w:tr w:rsidR="00F53B41" w:rsidRPr="00143973" w:rsidTr="00D66495">
                    <w:trPr>
                      <w:trHeight w:val="402"/>
                      <w:jc w:val="center"/>
                    </w:trPr>
                    <w:tc>
                      <w:tcPr>
                        <w:tcW w:w="2864" w:type="dxa"/>
                        <w:tcBorders>
                          <w:bottom w:val="single" w:sz="4" w:space="0" w:color="000000"/>
                        </w:tcBorders>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研究所一般導師</w:t>
                        </w:r>
                      </w:p>
                    </w:tc>
                    <w:tc>
                      <w:tcPr>
                        <w:tcW w:w="1540" w:type="dxa"/>
                        <w:tcBorders>
                          <w:bottom w:val="single" w:sz="4" w:space="0" w:color="000000"/>
                        </w:tcBorders>
                        <w:vAlign w:val="center"/>
                      </w:tcPr>
                      <w:p w:rsidR="00EB63F6" w:rsidRPr="00143973" w:rsidRDefault="00EB63F6" w:rsidP="00D66495">
                        <w:pPr>
                          <w:jc w:val="both"/>
                          <w:rPr>
                            <w:rFonts w:eastAsia="標楷體"/>
                          </w:rPr>
                        </w:pPr>
                        <w:r w:rsidRPr="00143973">
                          <w:rPr>
                            <w:rFonts w:eastAsia="標楷體" w:hint="eastAsia"/>
                          </w:rPr>
                          <w:t>2</w:t>
                        </w:r>
                        <w:r w:rsidRPr="00143973">
                          <w:rPr>
                            <w:rFonts w:eastAsia="標楷體" w:hint="eastAsia"/>
                          </w:rPr>
                          <w:t>分</w:t>
                        </w:r>
                      </w:p>
                    </w:tc>
                  </w:tr>
                  <w:tr w:rsidR="00F53B41" w:rsidRPr="00143973" w:rsidTr="00D66495">
                    <w:trPr>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一般導師於學務處每學期規範時程內，每位導生訪談次數達二次以上者，並按時維護導生訪談記錄</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核給</w:t>
                        </w:r>
                        <w:r w:rsidRPr="00143973">
                          <w:rPr>
                            <w:rFonts w:eastAsia="標楷體"/>
                          </w:rPr>
                          <w:t>1</w:t>
                        </w:r>
                        <w:r w:rsidRPr="00143973">
                          <w:rPr>
                            <w:rFonts w:eastAsia="標楷體"/>
                          </w:rPr>
                          <w:t>分</w:t>
                        </w:r>
                      </w:p>
                    </w:tc>
                  </w:tr>
                  <w:tr w:rsidR="00F53B41" w:rsidRPr="00143973" w:rsidTr="00D66495">
                    <w:trPr>
                      <w:trHeight w:val="286"/>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一般導師有輔導學生之具體事蹟，經系教評會議認定</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一般導師未依學務處每學期規範時程內，訪談所有導生者</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vAlign w:val="center"/>
                      </w:tcPr>
                      <w:p w:rsidR="00EB63F6" w:rsidRPr="00143973" w:rsidRDefault="00EB63F6" w:rsidP="00D66495">
                        <w:pPr>
                          <w:jc w:val="both"/>
                          <w:rPr>
                            <w:rFonts w:eastAsia="標楷體"/>
                          </w:rPr>
                        </w:pPr>
                        <w:r w:rsidRPr="00143973">
                          <w:rPr>
                            <w:rFonts w:eastAsia="標楷體"/>
                          </w:rPr>
                          <w:t>扣減</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一般導師未依學務處規定參加全校導師會議</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一般導師未依學務處規定參加導師輔導知能研習</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 xml:space="preserve"> </w:t>
                        </w:r>
                        <w:r w:rsidRPr="00143973">
                          <w:rPr>
                            <w:rFonts w:eastAsia="標楷體"/>
                          </w:rPr>
                          <w:t>書院導師</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5</w:t>
                        </w:r>
                        <w:r w:rsidRPr="00143973">
                          <w:rPr>
                            <w:rFonts w:eastAsia="標楷體" w:hint="eastAsia"/>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職涯輔導老師</w:t>
                        </w:r>
                        <w:r w:rsidRPr="00143973">
                          <w:rPr>
                            <w:rFonts w:eastAsia="標楷體"/>
                          </w:rPr>
                          <w:t>(</w:t>
                        </w:r>
                        <w:r w:rsidRPr="00143973">
                          <w:rPr>
                            <w:rFonts w:eastAsia="標楷體"/>
                          </w:rPr>
                          <w:t>每學年需完成學務處規範之職涯輔導知能研習</w:t>
                        </w:r>
                        <w:r w:rsidRPr="00143973">
                          <w:rPr>
                            <w:rFonts w:eastAsia="標楷體"/>
                          </w:rPr>
                          <w:t>)</w:t>
                        </w:r>
                        <w:r w:rsidRPr="00143973">
                          <w:rPr>
                            <w:rFonts w:eastAsia="標楷體" w:hint="eastAsia"/>
                          </w:rPr>
                          <w:t>-</w:t>
                        </w:r>
                        <w:r w:rsidRPr="00143973">
                          <w:rPr>
                            <w:rFonts w:eastAsia="標楷體" w:hint="eastAsia"/>
                          </w:rPr>
                          <w:t>學務處核給</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心理輔導老師</w:t>
                        </w:r>
                      </w:p>
                      <w:p w:rsidR="00EB63F6" w:rsidRPr="00143973" w:rsidRDefault="00EB63F6" w:rsidP="00D66495">
                        <w:pPr>
                          <w:jc w:val="both"/>
                          <w:rPr>
                            <w:rFonts w:eastAsia="標楷體"/>
                          </w:rPr>
                        </w:pPr>
                        <w:r w:rsidRPr="00143973">
                          <w:rPr>
                            <w:rFonts w:eastAsia="標楷體"/>
                          </w:rPr>
                          <w:t>心理師督導</w:t>
                        </w:r>
                      </w:p>
                    </w:tc>
                    <w:tc>
                      <w:tcPr>
                        <w:tcW w:w="1540" w:type="dxa"/>
                        <w:vAlign w:val="center"/>
                      </w:tcPr>
                      <w:p w:rsidR="00EB63F6" w:rsidRPr="00143973" w:rsidRDefault="00EB63F6" w:rsidP="00D66495">
                        <w:pPr>
                          <w:jc w:val="both"/>
                          <w:rPr>
                            <w:rFonts w:eastAsia="標楷體"/>
                          </w:rPr>
                        </w:pPr>
                        <w:r w:rsidRPr="00143973">
                          <w:rPr>
                            <w:rFonts w:eastAsia="標楷體"/>
                          </w:rPr>
                          <w:t>2</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rPr>
                          <w:t>校級績優導師或輔導老師</w:t>
                        </w:r>
                      </w:p>
                    </w:tc>
                    <w:tc>
                      <w:tcPr>
                        <w:tcW w:w="1540" w:type="dxa"/>
                        <w:vAlign w:val="center"/>
                      </w:tcPr>
                      <w:p w:rsidR="00EB63F6" w:rsidRPr="00143973" w:rsidRDefault="00EB63F6" w:rsidP="00D66495">
                        <w:pPr>
                          <w:jc w:val="both"/>
                          <w:rPr>
                            <w:rFonts w:eastAsia="標楷體"/>
                          </w:rPr>
                        </w:pPr>
                        <w:r w:rsidRPr="00143973">
                          <w:rPr>
                            <w:rFonts w:eastAsia="標楷體" w:hint="eastAsia"/>
                          </w:rPr>
                          <w:t>6</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教師有助於本校學生輔導之重要具體貢獻，經系、院教評會核定通過者（例如參與職涯就業輔導、督導本校餐飲衛生、社團輔導、輔導國際志工</w:t>
                        </w:r>
                        <w:r w:rsidRPr="00143973">
                          <w:rPr>
                            <w:rFonts w:eastAsia="標楷體" w:hint="eastAsia"/>
                          </w:rPr>
                          <w:t>及臨床學科導師</w:t>
                        </w:r>
                        <w:r w:rsidRPr="00143973">
                          <w:rPr>
                            <w:rFonts w:eastAsia="標楷體"/>
                          </w:rPr>
                          <w:t>等）</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264"/>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服務</w:t>
                        </w:r>
                      </w:p>
                    </w:tc>
                    <w:tc>
                      <w:tcPr>
                        <w:tcW w:w="1540" w:type="dxa"/>
                        <w:shd w:val="clear" w:color="auto" w:fill="D9D9D9" w:themeFill="background1" w:themeFillShade="D9"/>
                        <w:vAlign w:val="center"/>
                      </w:tcPr>
                      <w:p w:rsidR="00EB63F6" w:rsidRPr="00143973" w:rsidRDefault="00EB63F6" w:rsidP="00D66495">
                        <w:pPr>
                          <w:jc w:val="both"/>
                          <w:rPr>
                            <w:rFonts w:eastAsia="標楷體"/>
                          </w:rPr>
                        </w:pP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hint="eastAsia"/>
                          </w:rPr>
                          <w:lastRenderedPageBreak/>
                          <w:t>教學單位</w:t>
                        </w:r>
                        <w:r w:rsidRPr="00143973">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附設中和紀念醫院臨床暨醫療相關單位室主任、部副主任及本校受委託經營之醫療事業臨床科主任暨醫務秘書</w:t>
                        </w:r>
                      </w:p>
                    </w:tc>
                    <w:tc>
                      <w:tcPr>
                        <w:tcW w:w="1540" w:type="dxa"/>
                        <w:vAlign w:val="center"/>
                      </w:tcPr>
                      <w:p w:rsidR="00EB63F6" w:rsidRPr="00143973" w:rsidRDefault="00EB63F6" w:rsidP="00D66495">
                        <w:pPr>
                          <w:jc w:val="both"/>
                          <w:rPr>
                            <w:rFonts w:eastAsia="標楷體"/>
                          </w:rPr>
                        </w:pPr>
                        <w:r w:rsidRPr="00143973">
                          <w:rPr>
                            <w:rFonts w:eastAsia="標楷體"/>
                          </w:rPr>
                          <w:t>5</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hAnsi="標楷體"/>
                          </w:rPr>
                        </w:pPr>
                        <w:r w:rsidRPr="00143973">
                          <w:rPr>
                            <w:rFonts w:eastAsia="標楷體" w:hAnsi="標楷體"/>
                          </w:rPr>
                          <w:t>一級單位組長、副系主任、學科主管、附設中和紀念醫院臨床部科主任、醫務秘書、秘書、行政及醫事單位之部</w:t>
                        </w:r>
                        <w:r w:rsidRPr="00143973">
                          <w:rPr>
                            <w:rFonts w:eastAsia="標楷體"/>
                          </w:rPr>
                          <w:t>(</w:t>
                        </w:r>
                        <w:r w:rsidRPr="00143973">
                          <w:rPr>
                            <w:rFonts w:eastAsia="標楷體" w:hAnsi="標楷體"/>
                          </w:rPr>
                          <w:t>科</w:t>
                        </w:r>
                        <w:r w:rsidRPr="00143973">
                          <w:rPr>
                            <w:rFonts w:eastAsia="標楷體"/>
                          </w:rPr>
                          <w:t>)</w:t>
                        </w:r>
                        <w:r w:rsidRPr="00143973">
                          <w:rPr>
                            <w:rFonts w:eastAsia="標楷體" w:hAnsi="標楷體"/>
                          </w:rPr>
                          <w:t>室主任</w:t>
                        </w:r>
                      </w:p>
                    </w:tc>
                    <w:tc>
                      <w:tcPr>
                        <w:tcW w:w="1540" w:type="dxa"/>
                        <w:vAlign w:val="center"/>
                      </w:tcPr>
                      <w:p w:rsidR="00EB63F6" w:rsidRPr="00143973" w:rsidRDefault="00EB63F6" w:rsidP="00D66495">
                        <w:pPr>
                          <w:jc w:val="both"/>
                          <w:rPr>
                            <w:rFonts w:eastAsia="標楷體"/>
                          </w:rPr>
                        </w:pPr>
                        <w:r w:rsidRPr="00143973">
                          <w:rPr>
                            <w:rFonts w:eastAsia="標楷體"/>
                          </w:rPr>
                          <w:t>7</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學院院副院長、系（中心）主任、學位學程主任、研究所所長或班主任或一級單位主</w:t>
                        </w:r>
                        <w:r w:rsidRPr="00143973">
                          <w:rPr>
                            <w:rFonts w:eastAsia="標楷體" w:hAnsi="標楷體" w:hint="eastAsia"/>
                          </w:rPr>
                          <w:t>管、副主管</w:t>
                        </w:r>
                        <w:r w:rsidRPr="00143973">
                          <w:rPr>
                            <w:rFonts w:eastAsia="標楷體" w:hAnsi="標楷體"/>
                          </w:rPr>
                          <w:t>及本校受委託經營之醫療事業副院長</w:t>
                        </w:r>
                      </w:p>
                    </w:tc>
                    <w:tc>
                      <w:tcPr>
                        <w:tcW w:w="1540" w:type="dxa"/>
                        <w:vAlign w:val="center"/>
                      </w:tcPr>
                      <w:p w:rsidR="00EB63F6" w:rsidRPr="00143973" w:rsidRDefault="00EB63F6" w:rsidP="00D66495">
                        <w:pPr>
                          <w:jc w:val="both"/>
                          <w:rPr>
                            <w:rFonts w:eastAsia="標楷體"/>
                          </w:rPr>
                        </w:pPr>
                        <w:r w:rsidRPr="00143973">
                          <w:rPr>
                            <w:rFonts w:eastAsia="標楷體"/>
                          </w:rPr>
                          <w:t>8</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附設中和紀念醫院副院長及本校受委託經營之醫療事業院長</w:t>
                        </w:r>
                      </w:p>
                    </w:tc>
                    <w:tc>
                      <w:tcPr>
                        <w:tcW w:w="1540" w:type="dxa"/>
                        <w:vAlign w:val="center"/>
                      </w:tcPr>
                      <w:p w:rsidR="00EB63F6" w:rsidRPr="00143973" w:rsidRDefault="00EB63F6" w:rsidP="00D66495">
                        <w:pPr>
                          <w:jc w:val="both"/>
                          <w:rPr>
                            <w:rFonts w:eastAsia="標楷體"/>
                          </w:rPr>
                        </w:pPr>
                        <w:r w:rsidRPr="00143973">
                          <w:rPr>
                            <w:rFonts w:eastAsia="標楷體"/>
                          </w:rPr>
                          <w:t>10</w:t>
                        </w:r>
                        <w:r w:rsidRPr="00143973">
                          <w:rPr>
                            <w:rFonts w:eastAsia="標楷體" w:hint="eastAsia"/>
                          </w:rPr>
                          <w:t>分</w:t>
                        </w:r>
                      </w:p>
                    </w:tc>
                  </w:tr>
                  <w:tr w:rsidR="00F53B41" w:rsidRPr="00143973" w:rsidTr="00D66495">
                    <w:trPr>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校級委員會委員、學院、附設醫院及本校受委託經營之醫療事業委員會委員</w:t>
                        </w:r>
                      </w:p>
                    </w:tc>
                    <w:tc>
                      <w:tcPr>
                        <w:tcW w:w="1540" w:type="dxa"/>
                        <w:vAlign w:val="center"/>
                      </w:tcPr>
                      <w:p w:rsidR="00EB63F6" w:rsidRPr="00143973" w:rsidRDefault="00EB63F6" w:rsidP="00D66495">
                        <w:pPr>
                          <w:jc w:val="both"/>
                          <w:rPr>
                            <w:rFonts w:eastAsia="標楷體"/>
                          </w:rPr>
                        </w:pPr>
                        <w:r w:rsidRPr="00143973">
                          <w:rPr>
                            <w:rFonts w:eastAsia="標楷體"/>
                          </w:rPr>
                          <w:t>1</w:t>
                        </w:r>
                        <w:r w:rsidRPr="00143973">
                          <w:rPr>
                            <w:rFonts w:eastAsia="標楷體" w:hint="eastAsia"/>
                          </w:rPr>
                          <w:t>分</w:t>
                        </w:r>
                      </w:p>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3</w:t>
                        </w:r>
                        <w:r w:rsidRPr="00143973">
                          <w:rPr>
                            <w:rFonts w:eastAsia="標楷體" w:hint="eastAsia"/>
                          </w:rPr>
                          <w:t>分</w:t>
                        </w:r>
                        <w:r w:rsidRPr="00143973">
                          <w:rPr>
                            <w:rFonts w:eastAsia="標楷體"/>
                          </w:rPr>
                          <w:t>）</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有助校、院及系所及附屬機構發展之具體貢獻，經系、院教評會核定通過者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hAnsi="標楷體"/>
                          </w:rPr>
                        </w:pPr>
                        <w:r w:rsidRPr="00143973">
                          <w:rPr>
                            <w:rFonts w:eastAsia="標楷體" w:hAnsi="標楷體" w:hint="eastAsia"/>
                            <w:lang w:eastAsia="zh-HK"/>
                          </w:rPr>
                          <w:t>執行大學社會責任實踐計畫</w:t>
                        </w:r>
                        <w:r w:rsidRPr="00143973">
                          <w:rPr>
                            <w:rFonts w:eastAsia="標楷體" w:hAnsi="標楷體" w:hint="eastAsia"/>
                            <w:lang w:eastAsia="zh-HK"/>
                          </w:rPr>
                          <w:t>(USR</w:t>
                        </w:r>
                        <w:r w:rsidRPr="00143973">
                          <w:rPr>
                            <w:rFonts w:eastAsia="標楷體" w:hAnsi="標楷體" w:hint="eastAsia"/>
                            <w:lang w:eastAsia="zh-HK"/>
                          </w:rPr>
                          <w:t>計畫</w:t>
                        </w:r>
                        <w:r w:rsidRPr="00143973">
                          <w:rPr>
                            <w:rFonts w:eastAsia="標楷體" w:hAnsi="標楷體" w:hint="eastAsia"/>
                            <w:lang w:eastAsia="zh-HK"/>
                          </w:rPr>
                          <w:t>)</w:t>
                        </w:r>
                        <w:r w:rsidRPr="00143973">
                          <w:rPr>
                            <w:rFonts w:eastAsia="標楷體" w:hAnsi="標楷體" w:hint="eastAsia"/>
                            <w:lang w:eastAsia="zh-HK"/>
                          </w:rPr>
                          <w:t>有具</w:t>
                        </w:r>
                        <w:r w:rsidRPr="00143973">
                          <w:rPr>
                            <w:rFonts w:eastAsia="標楷體" w:hAnsi="標楷體" w:hint="eastAsia"/>
                          </w:rPr>
                          <w:t>體</w:t>
                        </w:r>
                        <w:r w:rsidRPr="00143973">
                          <w:rPr>
                            <w:rFonts w:eastAsia="標楷體" w:hAnsi="標楷體" w:hint="eastAsia"/>
                            <w:lang w:eastAsia="zh-HK"/>
                          </w:rPr>
                          <w:t>貢</w:t>
                        </w:r>
                        <w:r w:rsidRPr="00143973">
                          <w:rPr>
                            <w:rFonts w:eastAsia="標楷體" w:hAnsi="標楷體" w:hint="eastAsia"/>
                          </w:rPr>
                          <w:t>獻</w:t>
                        </w:r>
                        <w:r w:rsidRPr="00143973">
                          <w:rPr>
                            <w:rFonts w:eastAsia="標楷體" w:hAnsi="標楷體" w:hint="eastAsia"/>
                            <w:lang w:eastAsia="zh-HK"/>
                          </w:rPr>
                          <w:t>者</w:t>
                        </w:r>
                        <w:r w:rsidRPr="00143973">
                          <w:rPr>
                            <w:rFonts w:eastAsia="標楷體" w:hAnsi="標楷體" w:hint="eastAsia"/>
                          </w:rPr>
                          <w:t>，</w:t>
                        </w:r>
                        <w:r w:rsidRPr="00143973">
                          <w:rPr>
                            <w:rFonts w:eastAsia="標楷體" w:hAnsi="標楷體" w:hint="eastAsia"/>
                            <w:lang w:eastAsia="zh-HK"/>
                          </w:rPr>
                          <w:t>由計畫主持人評定核分</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擔任政府機構、國際或國內專業相關學會及期刊重要職務，經系、院教評會核定通過者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3</w:t>
                        </w:r>
                        <w:r w:rsidRPr="00143973">
                          <w:rPr>
                            <w:rFonts w:eastAsia="標楷體"/>
                          </w:rPr>
                          <w:t>分</w:t>
                        </w:r>
                      </w:p>
                    </w:tc>
                  </w:tr>
                  <w:tr w:rsidR="00F53B41" w:rsidRPr="00143973" w:rsidTr="00D66495">
                    <w:trPr>
                      <w:jc w:val="center"/>
                    </w:trPr>
                    <w:tc>
                      <w:tcPr>
                        <w:tcW w:w="4404" w:type="dxa"/>
                        <w:gridSpan w:val="2"/>
                      </w:tcPr>
                      <w:p w:rsidR="00EB63F6" w:rsidRPr="00143973" w:rsidRDefault="00EB63F6" w:rsidP="00D66495">
                        <w:pPr>
                          <w:jc w:val="both"/>
                          <w:rPr>
                            <w:rFonts w:eastAsia="標楷體"/>
                          </w:rPr>
                        </w:pPr>
                        <w:r w:rsidRPr="00143973">
                          <w:rPr>
                            <w:rFonts w:eastAsia="標楷體" w:hint="eastAsia"/>
                          </w:rPr>
                          <w:t>註一：導生人數以校務資訊系統之紀錄為依據，上下學期人數擇優計分。</w:t>
                        </w:r>
                      </w:p>
                      <w:p w:rsidR="00EB63F6" w:rsidRPr="00143973" w:rsidRDefault="00EB63F6" w:rsidP="00D66495">
                        <w:pPr>
                          <w:jc w:val="both"/>
                          <w:rPr>
                            <w:rFonts w:eastAsia="標楷體"/>
                          </w:rPr>
                        </w:pPr>
                        <w:r w:rsidRPr="00143973">
                          <w:rPr>
                            <w:rFonts w:eastAsia="標楷體"/>
                          </w:rPr>
                          <w:t>註</w:t>
                        </w:r>
                        <w:r w:rsidRPr="00143973">
                          <w:rPr>
                            <w:rFonts w:eastAsia="標楷體" w:hint="eastAsia"/>
                          </w:rPr>
                          <w:t>二</w:t>
                        </w:r>
                        <w:r w:rsidRPr="00143973">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w:t>
                        </w:r>
                        <w:r w:rsidRPr="00F53B41">
                          <w:rPr>
                            <w:rFonts w:eastAsia="標楷體" w:hAnsi="標楷體"/>
                            <w:spacing w:val="-10"/>
                          </w:rPr>
                          <w:lastRenderedPageBreak/>
                          <w:t>學會期刊等</w:t>
                        </w:r>
                      </w:p>
                    </w:tc>
                    <w:tc>
                      <w:tcPr>
                        <w:tcW w:w="1483" w:type="dxa"/>
                        <w:vAlign w:val="center"/>
                      </w:tcPr>
                      <w:p w:rsidR="00EB63F6" w:rsidRPr="00F53B41" w:rsidRDefault="00EB63F6" w:rsidP="00D66495">
                        <w:pPr>
                          <w:jc w:val="both"/>
                          <w:rPr>
                            <w:rFonts w:eastAsia="標楷體"/>
                          </w:rPr>
                        </w:pPr>
                        <w:r w:rsidRPr="00F53B41">
                          <w:rPr>
                            <w:rFonts w:eastAsia="標楷體"/>
                          </w:rPr>
                          <w:lastRenderedPageBreak/>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F15EA9">
                  <w:pPr>
                    <w:snapToGrid w:val="0"/>
                    <w:spacing w:beforeLines="50" w:before="18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w:t>
                  </w:r>
                  <w:r w:rsidR="00143973" w:rsidRPr="00143973">
                    <w:rPr>
                      <w:rFonts w:eastAsia="標楷體" w:hint="eastAsia"/>
                      <w:bCs/>
                      <w:color w:val="FF0000"/>
                      <w:kern w:val="0"/>
                    </w:rPr>
                    <w:t>/</w:t>
                  </w:r>
                  <w:r w:rsidR="00143973" w:rsidRPr="00143973">
                    <w:rPr>
                      <w:rFonts w:eastAsia="標楷體" w:hint="eastAsia"/>
                      <w:bCs/>
                      <w:color w:val="FF0000"/>
                      <w:kern w:val="0"/>
                    </w:rPr>
                    <w:t>財務室</w:t>
                  </w:r>
                  <w:r w:rsidRPr="00F53B41">
                    <w:rPr>
                      <w:rFonts w:eastAsia="標楷體" w:hint="eastAsia"/>
                      <w:bCs/>
                      <w:kern w:val="0"/>
                    </w:rPr>
                    <w:t>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lastRenderedPageBreak/>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15EA9" w:rsidRDefault="00EB63F6" w:rsidP="00D6649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15EA9" w:rsidRDefault="00EB63F6" w:rsidP="00D66495">
            <w:pPr>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EB63F6" w:rsidRPr="00F15EA9" w:rsidRDefault="00EB63F6" w:rsidP="00D66495">
            <w:pPr>
              <w:rPr>
                <w:rFonts w:eastAsia="標楷體"/>
                <w:kern w:val="0"/>
              </w:rPr>
            </w:pPr>
            <w:r w:rsidRPr="00F15EA9">
              <w:rPr>
                <w:rFonts w:eastAsia="標楷體" w:hint="eastAsia"/>
                <w:kern w:val="0"/>
              </w:rPr>
              <w:t>算式</w:t>
            </w:r>
            <w:r w:rsidRPr="00F15EA9">
              <w:rPr>
                <w:rFonts w:eastAsia="標楷體" w:hint="eastAsia"/>
                <w:kern w:val="0"/>
              </w:rPr>
              <w:t>A</w:t>
            </w:r>
          </w:p>
          <w:p w:rsidR="00EB63F6" w:rsidRPr="00F15EA9" w:rsidRDefault="00EB63F6" w:rsidP="00D66495">
            <w:pPr>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EB63F6" w:rsidRPr="00F15EA9" w:rsidRDefault="00EB63F6" w:rsidP="00D66495">
            <w:pPr>
              <w:spacing w:beforeLines="50" w:before="180"/>
              <w:ind w:rightChars="43" w:right="103"/>
              <w:rPr>
                <w:rFonts w:eastAsia="標楷體"/>
              </w:rPr>
            </w:pPr>
            <w:r w:rsidRPr="00F15EA9">
              <w:rPr>
                <w:rFonts w:eastAsia="標楷體" w:hint="eastAsia"/>
              </w:rPr>
              <w:t>算式</w:t>
            </w:r>
            <w:r w:rsidRPr="00F15EA9">
              <w:rPr>
                <w:rFonts w:eastAsia="標楷體" w:hint="eastAsia"/>
              </w:rPr>
              <w:t>B</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r w:rsidRPr="00F15EA9">
              <w:rPr>
                <w:rFonts w:eastAsia="標楷體"/>
                <w:bCs/>
              </w:rPr>
              <w:t>送審職級</w:t>
            </w:r>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EB63F6" w:rsidRPr="00F15EA9" w:rsidRDefault="00EB63F6" w:rsidP="00D66495">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各送審職級基本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EB63F6" w:rsidRPr="00F15EA9" w:rsidRDefault="00EB63F6" w:rsidP="00A033C6">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F15EA9">
              <w:rPr>
                <w:rFonts w:eastAsia="標楷體"/>
                <w:bCs/>
              </w:rPr>
              <w:t>WOS</w:t>
            </w:r>
            <w:r w:rsidRPr="00F15EA9">
              <w:rPr>
                <w:rFonts w:eastAsia="標楷體"/>
                <w:bCs/>
              </w:rPr>
              <w:t>查詢迄今</w:t>
            </w:r>
            <w:r w:rsidR="00A033C6">
              <w:rPr>
                <w:rFonts w:eastAsia="標楷體" w:hint="eastAsia"/>
                <w:bCs/>
              </w:rPr>
              <w:t>發表</w:t>
            </w:r>
            <w:r w:rsidRPr="00F15EA9">
              <w:rPr>
                <w:rFonts w:eastAsia="標楷體"/>
                <w:bCs/>
              </w:rPr>
              <w:t>之論文（</w:t>
            </w:r>
            <w:r w:rsidRPr="00F15EA9">
              <w:rPr>
                <w:rFonts w:eastAsia="標楷體"/>
                <w:bCs/>
              </w:rPr>
              <w:t>review, communication, brief report, letter, case report, letter to editor, comment</w:t>
            </w:r>
            <w:r w:rsidRPr="00F15EA9">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A033C6">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954811">
              <w:rPr>
                <w:rFonts w:eastAsia="標楷體"/>
                <w:color w:val="FF0000"/>
                <w:u w:val="single"/>
              </w:rPr>
              <w:t>SCI</w:t>
            </w:r>
            <w:r w:rsidR="00954811" w:rsidRPr="00954811">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複審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F15EA9">
            <w:pPr>
              <w:numPr>
                <w:ilvl w:val="0"/>
                <w:numId w:val="38"/>
              </w:numPr>
              <w:spacing w:line="30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F15EA9">
            <w:pPr>
              <w:numPr>
                <w:ilvl w:val="0"/>
                <w:numId w:val="38"/>
              </w:numPr>
              <w:spacing w:line="30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spacing w:line="28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w:t>
            </w:r>
            <w:r w:rsidRPr="00F53B41">
              <w:rPr>
                <w:rFonts w:eastAsia="標楷體" w:hint="eastAsia"/>
                <w:sz w:val="22"/>
                <w:szCs w:val="22"/>
              </w:rPr>
              <w:lastRenderedPageBreak/>
              <w:t>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39"/>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39"/>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0"/>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0"/>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w:t>
            </w:r>
            <w:r w:rsidRPr="00F53B41">
              <w:rPr>
                <w:rFonts w:eastAsia="標楷體" w:hint="eastAsia"/>
                <w:sz w:val="22"/>
                <w:szCs w:val="22"/>
              </w:rPr>
              <w:lastRenderedPageBreak/>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w:t>
            </w:r>
            <w:r w:rsidRPr="00F53B41">
              <w:rPr>
                <w:rFonts w:eastAsia="標楷體" w:hint="eastAsia"/>
                <w:sz w:val="22"/>
                <w:szCs w:val="22"/>
              </w:rPr>
              <w:lastRenderedPageBreak/>
              <w:t>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1"/>
              </w:numPr>
              <w:spacing w:line="28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6E5376">
            <w:pPr>
              <w:numPr>
                <w:ilvl w:val="0"/>
                <w:numId w:val="41"/>
              </w:numPr>
              <w:spacing w:line="28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6E5376">
            <w:pPr>
              <w:numPr>
                <w:ilvl w:val="0"/>
                <w:numId w:val="41"/>
              </w:numPr>
              <w:spacing w:line="280" w:lineRule="exact"/>
              <w:ind w:left="326" w:hanging="326"/>
              <w:jc w:val="both"/>
              <w:rPr>
                <w:rFonts w:eastAsia="標楷體"/>
                <w:sz w:val="22"/>
                <w:szCs w:val="22"/>
              </w:rPr>
            </w:pPr>
            <w:r w:rsidRPr="00F53B41">
              <w:rPr>
                <w:rFonts w:eastAsia="標楷體" w:hAnsi="標楷體" w:hint="eastAsia"/>
                <w:sz w:val="22"/>
                <w:szCs w:val="22"/>
              </w:rPr>
              <w:t>（註）：校方認定之校級相關</w:t>
            </w:r>
            <w:r w:rsidRPr="00F53B41">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2"/>
              </w:numPr>
              <w:spacing w:line="28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2"/>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3"/>
              </w:numPr>
              <w:spacing w:line="28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6E5376">
            <w:pPr>
              <w:numPr>
                <w:ilvl w:val="0"/>
                <w:numId w:val="43"/>
              </w:numPr>
              <w:spacing w:line="280" w:lineRule="exact"/>
              <w:ind w:left="317" w:hanging="317"/>
              <w:jc w:val="both"/>
              <w:rPr>
                <w:rFonts w:ascii="標楷體" w:eastAsia="標楷體" w:hAnsi="標楷體"/>
                <w:szCs w:val="22"/>
              </w:rPr>
            </w:pPr>
            <w:r w:rsidRPr="00F53B41">
              <w:rPr>
                <w:rFonts w:eastAsia="標楷體" w:hAnsi="標楷體" w:hint="eastAsia"/>
                <w:sz w:val="22"/>
                <w:szCs w:val="22"/>
              </w:rPr>
              <w:lastRenderedPageBreak/>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6E5376" w:rsidRDefault="00EB63F6" w:rsidP="00F15EA9">
      <w:pPr>
        <w:widowControl/>
        <w:numPr>
          <w:ilvl w:val="0"/>
          <w:numId w:val="44"/>
        </w:numPr>
        <w:spacing w:line="280" w:lineRule="exact"/>
        <w:ind w:left="709" w:rightChars="-94" w:right="-226" w:hanging="567"/>
        <w:rPr>
          <w:rFonts w:ascii="標楷體" w:eastAsia="標楷體" w:hAnsi="標楷體"/>
          <w:sz w:val="22"/>
          <w:szCs w:val="22"/>
        </w:rPr>
      </w:pPr>
      <w:r w:rsidRPr="00F15EA9">
        <w:rPr>
          <w:rFonts w:ascii="標楷體" w:eastAsia="標楷體" w:hAnsi="標楷體" w:hint="eastAsia"/>
          <w:sz w:val="22"/>
          <w:szCs w:val="22"/>
        </w:rPr>
        <w:t>本表由送審人依據相關之具體資料逐項自我評鑑後，由所屬系、所、中心轉送相</w:t>
      </w:r>
      <w:r w:rsidR="006E5376">
        <w:rPr>
          <w:rFonts w:ascii="標楷體" w:eastAsia="標楷體" w:hAnsi="標楷體" w:hint="eastAsia"/>
          <w:sz w:val="22"/>
          <w:szCs w:val="22"/>
        </w:rPr>
        <w:t>關配合評鑑單位進行評鑑，再由所屬系、所、中心教師評審委員會審</w:t>
      </w: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F15EA9" w:rsidRDefault="00F15EA9" w:rsidP="006E5376">
      <w:pPr>
        <w:rPr>
          <w:rFonts w:ascii="標楷體" w:eastAsia="標楷體" w:hAnsi="標楷體"/>
          <w:sz w:val="22"/>
          <w:szCs w:val="22"/>
        </w:rPr>
      </w:pPr>
    </w:p>
    <w:p w:rsidR="00721262" w:rsidRPr="006E5376" w:rsidRDefault="00721262" w:rsidP="006E5376">
      <w:pPr>
        <w:rPr>
          <w:rFonts w:ascii="標楷體" w:eastAsia="標楷體" w:hAnsi="標楷體"/>
          <w:sz w:val="22"/>
          <w:szCs w:val="22"/>
        </w:rPr>
        <w:sectPr w:rsidR="00721262" w:rsidRPr="006E5376" w:rsidSect="00D66495">
          <w:headerReference w:type="default" r:id="rId9"/>
          <w:footerReference w:type="default" r:id="rId10"/>
          <w:pgSz w:w="16838" w:h="11906" w:orient="landscape"/>
          <w:pgMar w:top="720" w:right="720" w:bottom="720" w:left="720" w:header="454" w:footer="397" w:gutter="0"/>
          <w:cols w:space="425"/>
          <w:docGrid w:type="lines" w:linePitch="360"/>
        </w:sectPr>
      </w:pPr>
    </w:p>
    <w:p w:rsidR="00F15EA9" w:rsidRPr="00F53B41" w:rsidRDefault="00F15EA9" w:rsidP="00F15EA9">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高雄醫學大學專任教師新聘及升等計分標準</w:t>
      </w:r>
      <w:r w:rsidRPr="00F53B41">
        <w:rPr>
          <w:rFonts w:eastAsia="標楷體" w:hAnsi="標楷體" w:hint="eastAsia"/>
          <w:b/>
          <w:bCs/>
          <w:sz w:val="32"/>
          <w:szCs w:val="32"/>
        </w:rPr>
        <w:t>(</w:t>
      </w:r>
      <w:r w:rsidRPr="00F53B41">
        <w:rPr>
          <w:rFonts w:eastAsia="標楷體" w:hAnsi="標楷體" w:hint="eastAsia"/>
          <w:b/>
          <w:bCs/>
          <w:sz w:val="32"/>
          <w:szCs w:val="32"/>
        </w:rPr>
        <w:t>修正條文對照表</w:t>
      </w:r>
      <w:r w:rsidRPr="00F53B41">
        <w:rPr>
          <w:rFonts w:eastAsia="標楷體" w:hAnsi="標楷體" w:hint="eastAsia"/>
          <w:b/>
          <w:bCs/>
          <w:sz w:val="32"/>
          <w:szCs w:val="32"/>
        </w:rPr>
        <w:t>)</w:t>
      </w:r>
    </w:p>
    <w:p w:rsidR="00F15EA9" w:rsidRPr="00F53B41" w:rsidRDefault="00F15EA9" w:rsidP="00F15EA9">
      <w:pPr>
        <w:tabs>
          <w:tab w:val="left" w:pos="5529"/>
        </w:tabs>
        <w:spacing w:line="240" w:lineRule="exact"/>
        <w:ind w:rightChars="-69" w:right="-166" w:firstLineChars="2268" w:firstLine="4536"/>
        <w:rPr>
          <w:rFonts w:eastAsia="標楷體"/>
          <w:sz w:val="20"/>
        </w:rPr>
      </w:pP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p>
    <w:p w:rsidR="000E36D4" w:rsidRDefault="00F15EA9" w:rsidP="00F15EA9">
      <w:pPr>
        <w:tabs>
          <w:tab w:val="left" w:pos="5529"/>
        </w:tabs>
        <w:spacing w:line="240" w:lineRule="exact"/>
        <w:ind w:rightChars="-69" w:right="-166" w:firstLineChars="2268" w:firstLine="4536"/>
        <w:rPr>
          <w:rFonts w:eastAsia="標楷體" w:hAnsi="標楷體"/>
          <w:color w:val="FF0000"/>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6</w:t>
      </w:r>
      <w:r w:rsidRPr="000E36D4">
        <w:rPr>
          <w:rFonts w:eastAsia="標楷體" w:hAnsi="標楷體"/>
          <w:sz w:val="20"/>
        </w:rPr>
        <w:t>次會議審議</w:t>
      </w:r>
      <w:r w:rsidRPr="000E36D4">
        <w:rPr>
          <w:rFonts w:eastAsia="標楷體" w:hAnsi="標楷體" w:hint="eastAsia"/>
          <w:sz w:val="20"/>
        </w:rPr>
        <w:t>通過</w:t>
      </w:r>
    </w:p>
    <w:p w:rsidR="00F15EA9" w:rsidRPr="00F53B41" w:rsidRDefault="000E36D4" w:rsidP="00F15EA9">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F15EA9"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15EA9" w:rsidRPr="00F53B41" w:rsidTr="00F15EA9">
        <w:trPr>
          <w:trHeight w:val="265"/>
          <w:tblHeader/>
          <w:jc w:val="center"/>
        </w:trPr>
        <w:tc>
          <w:tcPr>
            <w:tcW w:w="4250" w:type="dxa"/>
          </w:tcPr>
          <w:p w:rsidR="00F15EA9" w:rsidRPr="00F53B41" w:rsidRDefault="00F15EA9" w:rsidP="00F15EA9">
            <w:pPr>
              <w:rPr>
                <w:rFonts w:eastAsia="標楷體" w:hAnsi="標楷體"/>
              </w:rPr>
            </w:pPr>
            <w:r w:rsidRPr="00F53B41">
              <w:rPr>
                <w:rFonts w:eastAsia="標楷體" w:hAnsi="標楷體" w:hint="eastAsia"/>
              </w:rPr>
              <w:t>修正條文</w:t>
            </w:r>
          </w:p>
        </w:tc>
        <w:tc>
          <w:tcPr>
            <w:tcW w:w="4250" w:type="dxa"/>
          </w:tcPr>
          <w:p w:rsidR="00F15EA9" w:rsidRPr="00F53B41" w:rsidRDefault="00F15EA9" w:rsidP="00F15EA9">
            <w:pPr>
              <w:rPr>
                <w:rFonts w:eastAsia="標楷體" w:hAnsi="標楷體"/>
              </w:rPr>
            </w:pPr>
            <w:r w:rsidRPr="00F53B41">
              <w:rPr>
                <w:rFonts w:eastAsia="標楷體" w:hAnsi="標楷體" w:hint="eastAsia"/>
              </w:rPr>
              <w:t>現行條文</w:t>
            </w:r>
          </w:p>
        </w:tc>
        <w:tc>
          <w:tcPr>
            <w:tcW w:w="1956" w:type="dxa"/>
          </w:tcPr>
          <w:p w:rsidR="00F15EA9" w:rsidRPr="00F53B41" w:rsidRDefault="00F15EA9" w:rsidP="00F15EA9">
            <w:pPr>
              <w:rPr>
                <w:rFonts w:eastAsia="標楷體" w:hAnsi="標楷體"/>
              </w:rPr>
            </w:pPr>
            <w:r w:rsidRPr="00F53B41">
              <w:rPr>
                <w:rFonts w:eastAsia="標楷體" w:hAnsi="標楷體" w:hint="eastAsia"/>
              </w:rPr>
              <w:t>說明</w:t>
            </w:r>
          </w:p>
        </w:tc>
      </w:tr>
      <w:tr w:rsidR="00F15EA9" w:rsidRPr="00F53B41" w:rsidTr="00F15EA9">
        <w:trPr>
          <w:trHeight w:val="265"/>
          <w:jc w:val="center"/>
        </w:trPr>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hint="eastAsia"/>
                <w:shd w:val="clear" w:color="auto" w:fill="FFFFFF"/>
              </w:rPr>
              <w:t>、</w:t>
            </w:r>
            <w:r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4250" w:type="dxa"/>
          </w:tcPr>
          <w:p w:rsidR="00F15EA9" w:rsidRPr="00F53B41" w:rsidRDefault="00F15EA9" w:rsidP="00F15EA9">
            <w:pPr>
              <w:rPr>
                <w:rFonts w:eastAsia="標楷體"/>
              </w:rPr>
            </w:pPr>
            <w:r w:rsidRPr="00F53B41">
              <w:rPr>
                <w:rFonts w:eastAsia="標楷體" w:hAnsi="標楷體"/>
                <w:bCs/>
              </w:rPr>
              <w:lastRenderedPageBreak/>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shd w:val="clear" w:color="auto" w:fill="FFFFFF"/>
              </w:rPr>
              <w:br/>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46"/>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46"/>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F15EA9" w:rsidRPr="00F53B41" w:rsidRDefault="00F15EA9" w:rsidP="00F15EA9">
            <w:pPr>
              <w:rPr>
                <w:rFonts w:eastAsia="標楷體" w:hAnsi="標楷體"/>
              </w:rPr>
            </w:pPr>
            <w:r>
              <w:rPr>
                <w:rFonts w:eastAsia="標楷體" w:hAnsi="標楷體" w:hint="eastAsia"/>
              </w:rPr>
              <w:lastRenderedPageBreak/>
              <w:t>配合新設學位學程增列其適用研究類別。</w:t>
            </w:r>
          </w:p>
        </w:tc>
      </w:tr>
      <w:tr w:rsidR="00F15EA9" w:rsidRPr="00F53B41" w:rsidTr="00F15EA9">
        <w:trPr>
          <w:jc w:val="center"/>
        </w:trPr>
        <w:tc>
          <w:tcPr>
            <w:tcW w:w="4250" w:type="dxa"/>
          </w:tcPr>
          <w:p w:rsidR="00F15EA9" w:rsidRPr="00052DC6" w:rsidRDefault="00F15EA9" w:rsidP="00F15EA9">
            <w:pPr>
              <w:rPr>
                <w:rFonts w:eastAsia="標楷體"/>
              </w:rPr>
            </w:pPr>
            <w:r w:rsidRPr="00052DC6">
              <w:rPr>
                <w:rFonts w:eastAsia="標楷體" w:hAnsi="標楷體"/>
                <w:bCs/>
              </w:rPr>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w:t>
            </w:r>
            <w:r w:rsidRPr="00B75427">
              <w:rPr>
                <w:rFonts w:eastAsia="標楷體"/>
              </w:rPr>
              <w:t>，</w:t>
            </w:r>
            <w:r w:rsidRPr="00052DC6">
              <w:rPr>
                <w:rFonts w:eastAsia="標楷體" w:hint="eastAsia"/>
              </w:rPr>
              <w:t>且</w:t>
            </w:r>
            <w:r w:rsidRPr="00052DC6">
              <w:rPr>
                <w:rFonts w:eastAsia="標楷體"/>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w:t>
            </w:r>
            <w:r w:rsidRPr="00052DC6">
              <w:rPr>
                <w:rFonts w:eastAsia="標楷體" w:hAnsi="標楷體" w:hint="eastAsia"/>
              </w:rPr>
              <w:lastRenderedPageBreak/>
              <w:t>為近三年內計畫</w:t>
            </w:r>
            <w:r w:rsidRPr="00052DC6">
              <w:rPr>
                <w:rFonts w:eastAsia="標楷體" w:hAnsi="標楷體"/>
              </w:rPr>
              <w:t>。</w:t>
            </w:r>
          </w:p>
          <w:p w:rsidR="00F15EA9" w:rsidRDefault="00F15EA9" w:rsidP="00F15EA9">
            <w:pPr>
              <w:ind w:leftChars="185" w:left="444" w:firstLine="1"/>
              <w:jc w:val="both"/>
              <w:rPr>
                <w:rFonts w:eastAsia="標楷體"/>
                <w:color w:val="FF0000"/>
                <w:u w:val="single"/>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p>
          <w:p w:rsidR="00F15EA9" w:rsidRPr="00052DC6" w:rsidRDefault="00F15EA9" w:rsidP="00F15EA9">
            <w:pPr>
              <w:ind w:leftChars="185" w:left="444" w:firstLine="1"/>
              <w:jc w:val="both"/>
              <w:rPr>
                <w:rFonts w:eastAsia="標楷體" w:hAnsi="標楷體"/>
              </w:rPr>
            </w:pP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4250" w:type="dxa"/>
          </w:tcPr>
          <w:p w:rsidR="00F15EA9" w:rsidRPr="00052DC6" w:rsidRDefault="00F15EA9" w:rsidP="00F15EA9">
            <w:pPr>
              <w:rPr>
                <w:rFonts w:eastAsia="標楷體"/>
              </w:rPr>
            </w:pPr>
            <w:r w:rsidRPr="00052DC6">
              <w:rPr>
                <w:rFonts w:eastAsia="標楷體" w:hAnsi="標楷體"/>
                <w:bCs/>
              </w:rPr>
              <w:lastRenderedPageBreak/>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非委託性質並經同儕審查之計畫主持人，且</w:t>
            </w:r>
            <w:r w:rsidRPr="00052DC6">
              <w:rPr>
                <w:rFonts w:eastAsia="標楷體" w:hAnsi="標楷體" w:hint="eastAsia"/>
                <w:u w:val="single"/>
              </w:rPr>
              <w:t>至預定起資日已執行滿一年之</w:t>
            </w:r>
            <w:r w:rsidRPr="00052DC6">
              <w:rPr>
                <w:rFonts w:eastAsia="標楷體" w:hAnsi="標楷體" w:hint="eastAsia"/>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lastRenderedPageBreak/>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件為近三年內計畫</w:t>
            </w:r>
            <w:r w:rsidRPr="00052DC6">
              <w:rPr>
                <w:rFonts w:eastAsia="標楷體" w:hAnsi="標楷體"/>
              </w:rPr>
              <w:t>。</w:t>
            </w:r>
          </w:p>
          <w:p w:rsidR="00F15EA9" w:rsidRPr="00052DC6" w:rsidRDefault="00F15EA9" w:rsidP="00F15EA9">
            <w:pPr>
              <w:ind w:leftChars="185" w:left="444" w:firstLine="1"/>
              <w:jc w:val="both"/>
              <w:rPr>
                <w:rFonts w:eastAsia="標楷體" w:hAnsi="標楷體"/>
              </w:rPr>
            </w:pPr>
            <w:r>
              <w:rPr>
                <w:rFonts w:eastAsia="標楷體" w:hAnsi="標楷體"/>
              </w:rPr>
              <w:br/>
            </w:r>
            <w:r>
              <w:rPr>
                <w:rFonts w:eastAsia="標楷體" w:hAnsi="標楷體"/>
              </w:rPr>
              <w:br/>
            </w:r>
            <w:r>
              <w:rPr>
                <w:rFonts w:eastAsia="標楷體" w:hAnsi="標楷體"/>
              </w:rPr>
              <w:br/>
            </w: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1956" w:type="dxa"/>
          </w:tcPr>
          <w:p w:rsidR="00F15EA9" w:rsidRPr="00052DC6" w:rsidRDefault="00F15EA9" w:rsidP="00F15EA9">
            <w:pPr>
              <w:rPr>
                <w:rFonts w:eastAsia="標楷體" w:hAnsi="標楷體"/>
                <w:bCs/>
              </w:rPr>
            </w:pPr>
            <w:r w:rsidRPr="00052DC6">
              <w:rPr>
                <w:rFonts w:eastAsia="標楷體" w:hint="eastAsia"/>
                <w:bCs/>
              </w:rPr>
              <w:lastRenderedPageBreak/>
              <w:t>配合修正原則，新設制度自</w:t>
            </w:r>
            <w:r w:rsidRPr="00052DC6">
              <w:rPr>
                <w:rFonts w:eastAsia="標楷體" w:hint="eastAsia"/>
                <w:bCs/>
              </w:rPr>
              <w:t>113</w:t>
            </w:r>
            <w:r w:rsidRPr="00052DC6">
              <w:rPr>
                <w:rFonts w:eastAsia="標楷體" w:hint="eastAsia"/>
                <w:bCs/>
              </w:rPr>
              <w:t>學年度實施，故計畫應執行滿一年方可採計之規定延至</w:t>
            </w:r>
            <w:r w:rsidRPr="00052DC6">
              <w:rPr>
                <w:rFonts w:eastAsia="標楷體" w:hint="eastAsia"/>
                <w:bCs/>
              </w:rPr>
              <w:t>113</w:t>
            </w:r>
            <w:r w:rsidRPr="00052DC6">
              <w:rPr>
                <w:rFonts w:eastAsia="標楷體" w:hint="eastAsia"/>
                <w:bCs/>
              </w:rPr>
              <w:t>學年度實施。</w:t>
            </w:r>
            <w:r>
              <w:rPr>
                <w:rFonts w:eastAsia="標楷體" w:hint="eastAsia"/>
                <w:bCs/>
              </w:rPr>
              <w:t>且超過規定件數可列計為研究積分。</w:t>
            </w:r>
          </w:p>
        </w:tc>
      </w:tr>
      <w:tr w:rsidR="00F15EA9" w:rsidRPr="00F53B41" w:rsidTr="00F15EA9">
        <w:trPr>
          <w:jc w:val="center"/>
        </w:trPr>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F15EA9" w:rsidRPr="00F53B41" w:rsidRDefault="00F15EA9" w:rsidP="00F15EA9">
            <w:pPr>
              <w:rPr>
                <w:rFonts w:eastAsia="標楷體" w:hAnsi="標楷體"/>
              </w:rPr>
            </w:pPr>
            <w:r w:rsidRPr="00F53B41">
              <w:rPr>
                <w:rFonts w:eastAsia="標楷體" w:hAnsi="標楷體" w:hint="eastAsia"/>
              </w:rPr>
              <w:lastRenderedPageBreak/>
              <w:t>本條未修正。</w:t>
            </w:r>
          </w:p>
        </w:tc>
      </w:tr>
      <w:tr w:rsidR="00F15EA9" w:rsidRPr="00F53B41" w:rsidTr="00F15EA9">
        <w:trPr>
          <w:jc w:val="center"/>
        </w:trPr>
        <w:tc>
          <w:tcPr>
            <w:tcW w:w="4250" w:type="dxa"/>
          </w:tcPr>
          <w:p w:rsidR="00F15EA9" w:rsidRPr="001D1D59" w:rsidRDefault="00F15EA9" w:rsidP="00F15EA9">
            <w:pPr>
              <w:rPr>
                <w:rFonts w:eastAsia="標楷體"/>
              </w:rPr>
            </w:pPr>
            <w:r w:rsidRPr="001D1D59">
              <w:rPr>
                <w:rFonts w:eastAsia="標楷體" w:hAnsi="標楷體"/>
                <w:bCs/>
              </w:rPr>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 w:left="458" w:hangingChars="190" w:hanging="456"/>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58" w:hangingChars="191" w:hanging="458"/>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w:t>
            </w:r>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 xml:space="preserve">a. </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0F7734">
                    <w:rPr>
                      <w:rFonts w:eastAsia="標楷體"/>
                      <w:color w:val="FF0000"/>
                      <w:u w:val="single"/>
                    </w:rPr>
                    <w:t>SCIE</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0F7734">
                    <w:rPr>
                      <w:rFonts w:eastAsia="標楷體"/>
                      <w:color w:val="FF0000"/>
                      <w:u w:val="single"/>
                    </w:rPr>
                    <w:t>SCIE</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w:t>
                  </w:r>
                  <w:r w:rsidRPr="001D1D59">
                    <w:rPr>
                      <w:rFonts w:eastAsia="標楷體"/>
                    </w:rPr>
                    <w:lastRenderedPageBreak/>
                    <w:t>文與藝術教育中心、語言與文化中心、體育教學中心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lastRenderedPageBreak/>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lastRenderedPageBreak/>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ascii="標楷體" w:eastAsia="標楷體" w:hAnsi="標楷體"/>
                      <w:b/>
                    </w:rPr>
                  </w:pPr>
                  <w:r w:rsidRPr="006E5376">
                    <w:rPr>
                      <w:rFonts w:ascii="標楷體" w:eastAsia="標楷體" w:hAnsi="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color w:val="FF0000"/>
                      <w:u w:val="single"/>
                    </w:rPr>
                    <w:t>SCIE</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自然生物醫學科學類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0F7734">
                    <w:rPr>
                      <w:rFonts w:eastAsia="標楷體"/>
                      <w:color w:val="FF0000"/>
                      <w:u w:val="single"/>
                    </w:rPr>
                    <w:t>SCIE</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lastRenderedPageBreak/>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展出作品不得重複。</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「個展」係指申請教師至少展出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lastRenderedPageBreak/>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lastRenderedPageBreak/>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lastRenderedPageBreak/>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lastRenderedPageBreak/>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
                <w:bCs/>
              </w:rPr>
            </w:pPr>
            <w:r w:rsidRPr="001D1D59">
              <w:rPr>
                <w:rFonts w:eastAsia="標楷體"/>
                <w:b/>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
                <w:bCs/>
              </w:rPr>
              <w:t>4.</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w:t>
                  </w:r>
                  <w:r w:rsidRPr="001D1D59">
                    <w:rPr>
                      <w:rFonts w:eastAsia="標楷體"/>
                    </w:rPr>
                    <w:lastRenderedPageBreak/>
                    <w:t>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4250" w:type="dxa"/>
          </w:tcPr>
          <w:p w:rsidR="00F15EA9" w:rsidRPr="001D1D59" w:rsidRDefault="00F15EA9" w:rsidP="00F15EA9">
            <w:pPr>
              <w:rPr>
                <w:rFonts w:ascii="標楷體" w:eastAsia="標楷體" w:hAnsi="標楷體"/>
                <w:b/>
                <w:bCs/>
              </w:rPr>
            </w:pPr>
            <w:r w:rsidRPr="001D1D59">
              <w:rPr>
                <w:rFonts w:eastAsia="標楷體" w:hAnsi="標楷體"/>
                <w:bCs/>
              </w:rPr>
              <w:lastRenderedPageBreak/>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0" w:left="449" w:hangingChars="177" w:hanging="425"/>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49" w:hangingChars="187" w:hanging="449"/>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w:t>
            </w:r>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a.</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664FA5">
                    <w:rPr>
                      <w:rFonts w:eastAsia="標楷體"/>
                      <w:u w:val="single"/>
                    </w:rPr>
                    <w:t>SCI</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1D1D59">
                    <w:rPr>
                      <w:rFonts w:eastAsia="標楷體"/>
                    </w:rPr>
                    <w:t>SCI/SSCI/EI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1D1D59">
                    <w:rPr>
                      <w:rFonts w:eastAsia="標楷體"/>
                    </w:rPr>
                    <w:t>SCI/SSCI/EI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AF6B4F">
                    <w:rPr>
                      <w:rFonts w:eastAsia="標楷體"/>
                      <w:u w:val="single"/>
                    </w:rPr>
                    <w:t>SCI</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w:t>
                  </w:r>
                  <w:r w:rsidRPr="001D1D59">
                    <w:rPr>
                      <w:rFonts w:eastAsia="標楷體"/>
                    </w:rPr>
                    <w:lastRenderedPageBreak/>
                    <w:t>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w:t>
                  </w:r>
                  <w:r w:rsidRPr="001D1D59">
                    <w:rPr>
                      <w:rFonts w:eastAsia="標楷體"/>
                    </w:rPr>
                    <w:lastRenderedPageBreak/>
                    <w:t>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lastRenderedPageBreak/>
                    <w:t>SCI</w:t>
                  </w:r>
                  <w:r w:rsidRPr="001D1D59">
                    <w:rPr>
                      <w:rFonts w:eastAsia="標楷體"/>
                    </w:rPr>
                    <w:t>/SSCI/EI/ TSSCI/</w:t>
                  </w:r>
                  <w:r w:rsidRPr="001D1D59">
                    <w:rPr>
                      <w:rFonts w:eastAsia="標楷體" w:hAnsi="標楷體"/>
                    </w:rPr>
                    <w:t>職</w:t>
                  </w:r>
                  <w:r w:rsidRPr="001D1D59">
                    <w:rPr>
                      <w:rFonts w:eastAsia="標楷體" w:hAnsi="標楷體"/>
                    </w:rPr>
                    <w:lastRenderedPageBreak/>
                    <w:t>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新</w:t>
                  </w:r>
                  <w:r w:rsidRPr="001D1D59">
                    <w:rPr>
                      <w:rFonts w:eastAsia="標楷體"/>
                    </w:rPr>
                    <w:lastRenderedPageBreak/>
                    <w:t>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jc w:val="both"/>
                    <w:rPr>
                      <w:rFonts w:eastAsia="標楷體"/>
                    </w:rPr>
                  </w:pPr>
                  <w:r w:rsidRPr="001D1D59">
                    <w:rPr>
                      <w:rFonts w:eastAsia="標楷體"/>
                    </w:rPr>
                    <w:t xml:space="preserve">3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u w:val="single"/>
                    </w:rPr>
                    <w:t>SCI</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自然生物醫學</w:t>
                  </w:r>
                  <w:r w:rsidRPr="001D1D59">
                    <w:rPr>
                      <w:rFonts w:ascii="標楷體" w:eastAsia="標楷體" w:hAnsi="標楷體"/>
                    </w:rPr>
                    <w:lastRenderedPageBreak/>
                    <w:t>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u w:val="single"/>
                    </w:rPr>
                    <w:t>SCI</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u w:val="single"/>
                    </w:rPr>
                    <w:t>SCI</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664FA5">
                    <w:rPr>
                      <w:rFonts w:eastAsia="標楷體"/>
                      <w:u w:val="single"/>
                    </w:rPr>
                    <w:t>SCI</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展出作品不得重複。</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「個展」係</w:t>
                  </w:r>
                  <w:r w:rsidRPr="001D1D59">
                    <w:rPr>
                      <w:rFonts w:ascii="Times New Roman" w:eastAsia="標楷體" w:hAnsi="Times New Roman"/>
                      <w:szCs w:val="24"/>
                    </w:rPr>
                    <w:lastRenderedPageBreak/>
                    <w:t>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lastRenderedPageBreak/>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lastRenderedPageBreak/>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Cs/>
              </w:rPr>
            </w:pPr>
            <w:r w:rsidRPr="001D1D59">
              <w:rPr>
                <w:rFonts w:eastAsia="標楷體"/>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Cs/>
              </w:rPr>
              <w:t>4</w:t>
            </w:r>
            <w:r w:rsidRPr="001D1D59">
              <w:rPr>
                <w:rFonts w:eastAsia="標楷體"/>
                <w:b/>
                <w:bCs/>
              </w:rPr>
              <w:t>.</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 xml:space="preserve">(Personal </w:t>
                  </w:r>
                  <w:r w:rsidRPr="001D1D59">
                    <w:rPr>
                      <w:rFonts w:eastAsia="標楷體" w:hint="eastAsia"/>
                    </w:rPr>
                    <w:lastRenderedPageBreak/>
                    <w:t>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1956" w:type="dxa"/>
          </w:tcPr>
          <w:p w:rsidR="00F15EA9" w:rsidRPr="001D1D59" w:rsidRDefault="00F15EA9" w:rsidP="00F15EA9">
            <w:pPr>
              <w:rPr>
                <w:rFonts w:eastAsia="標楷體" w:hAnsi="標楷體"/>
                <w:bCs/>
              </w:rPr>
            </w:pPr>
            <w:r>
              <w:rPr>
                <w:rFonts w:eastAsia="標楷體" w:hAnsi="標楷體" w:hint="eastAsia"/>
                <w:bCs/>
              </w:rPr>
              <w:lastRenderedPageBreak/>
              <w:t>依據研發處建議</w:t>
            </w:r>
            <w:r w:rsidRPr="001D1D59">
              <w:rPr>
                <w:rFonts w:eastAsia="標楷體" w:hAnsi="標楷體" w:hint="eastAsia"/>
                <w:bCs/>
              </w:rPr>
              <w:t>「</w:t>
            </w:r>
            <w:r w:rsidRPr="001D1D59">
              <w:rPr>
                <w:rFonts w:eastAsia="標楷體" w:hAnsi="標楷體" w:hint="eastAsia"/>
                <w:bCs/>
              </w:rPr>
              <w:t>SCI</w:t>
            </w:r>
            <w:r w:rsidRPr="001D1D59">
              <w:rPr>
                <w:rFonts w:eastAsia="標楷體" w:hAnsi="標楷體" w:hint="eastAsia"/>
                <w:bCs/>
              </w:rPr>
              <w:t>」以實體光碟發行，而「</w:t>
            </w:r>
            <w:r w:rsidRPr="001D1D59">
              <w:rPr>
                <w:rFonts w:eastAsia="標楷體" w:hAnsi="標楷體" w:hint="eastAsia"/>
                <w:bCs/>
              </w:rPr>
              <w:t>SCIE</w:t>
            </w:r>
            <w:r w:rsidRPr="001D1D59">
              <w:rPr>
                <w:rFonts w:eastAsia="標楷體" w:hAnsi="標楷體" w:hint="eastAsia"/>
                <w:bCs/>
              </w:rPr>
              <w:t>」為網路版本使用，內容大小不受光碟限制，可視為</w:t>
            </w:r>
            <w:r w:rsidRPr="001D1D59">
              <w:rPr>
                <w:rFonts w:eastAsia="標楷體" w:hAnsi="標楷體" w:hint="eastAsia"/>
                <w:bCs/>
              </w:rPr>
              <w:t>SCI</w:t>
            </w:r>
            <w:r w:rsidRPr="001D1D59">
              <w:rPr>
                <w:rFonts w:eastAsia="標楷體" w:hAnsi="標楷體" w:hint="eastAsia"/>
                <w:bCs/>
              </w:rPr>
              <w:t>的延續。由於</w:t>
            </w:r>
            <w:r w:rsidRPr="001D1D59">
              <w:rPr>
                <w:rFonts w:eastAsia="標楷體" w:hAnsi="標楷體" w:hint="eastAsia"/>
                <w:bCs/>
              </w:rPr>
              <w:t>SCIE</w:t>
            </w:r>
            <w:r w:rsidRPr="001D1D59">
              <w:rPr>
                <w:rFonts w:eastAsia="標楷體" w:hAnsi="標楷體" w:hint="eastAsia"/>
                <w:bCs/>
              </w:rPr>
              <w:t>和</w:t>
            </w:r>
            <w:r w:rsidRPr="001D1D59">
              <w:rPr>
                <w:rFonts w:eastAsia="標楷體" w:hAnsi="標楷體" w:hint="eastAsia"/>
                <w:bCs/>
              </w:rPr>
              <w:t>SCI (</w:t>
            </w:r>
            <w:r w:rsidRPr="001D1D59">
              <w:rPr>
                <w:rFonts w:eastAsia="標楷體" w:hAnsi="標楷體" w:hint="eastAsia"/>
                <w:bCs/>
              </w:rPr>
              <w:t>即</w:t>
            </w:r>
            <w:r w:rsidRPr="001D1D59">
              <w:rPr>
                <w:rFonts w:eastAsia="標楷體" w:hAnsi="標楷體" w:hint="eastAsia"/>
                <w:bCs/>
              </w:rPr>
              <w:t>Science Citation Index)</w:t>
            </w:r>
            <w:r w:rsidRPr="001D1D59">
              <w:rPr>
                <w:rFonts w:eastAsia="標楷體" w:hAnsi="標楷體" w:hint="eastAsia"/>
                <w:bCs/>
              </w:rPr>
              <w:t>的編輯選擇標準不會有差異，因此官方已移除</w:t>
            </w:r>
            <w:r w:rsidRPr="001D1D59">
              <w:rPr>
                <w:rFonts w:eastAsia="標楷體" w:hAnsi="標楷體" w:hint="eastAsia"/>
                <w:bCs/>
              </w:rPr>
              <w:t>SCI</w:t>
            </w:r>
            <w:r w:rsidRPr="001D1D59">
              <w:rPr>
                <w:rFonts w:eastAsia="標楷體" w:hAnsi="標楷體" w:hint="eastAsia"/>
                <w:bCs/>
              </w:rPr>
              <w:t>，不再</w:t>
            </w:r>
            <w:r w:rsidRPr="001D1D59">
              <w:rPr>
                <w:rFonts w:eastAsia="標楷體" w:hAnsi="標楷體" w:hint="eastAsia"/>
                <w:bCs/>
              </w:rPr>
              <w:lastRenderedPageBreak/>
              <w:t>提供</w:t>
            </w:r>
            <w:r w:rsidRPr="001D1D59">
              <w:rPr>
                <w:rFonts w:eastAsia="標楷體" w:hAnsi="標楷體" w:hint="eastAsia"/>
                <w:bCs/>
              </w:rPr>
              <w:t>SCI</w:t>
            </w:r>
            <w:r w:rsidRPr="001D1D59">
              <w:rPr>
                <w:rFonts w:eastAsia="標楷體" w:hAnsi="標楷體" w:hint="eastAsia"/>
                <w:bCs/>
              </w:rPr>
              <w:t>期刊清單。有鑑於此，法規中的</w:t>
            </w:r>
            <w:r w:rsidRPr="001D1D59">
              <w:rPr>
                <w:rFonts w:eastAsia="標楷體" w:hAnsi="標楷體" w:hint="eastAsia"/>
                <w:bCs/>
              </w:rPr>
              <w:t>SCI</w:t>
            </w:r>
            <w:r w:rsidRPr="001D1D59">
              <w:rPr>
                <w:rFonts w:eastAsia="標楷體" w:hAnsi="標楷體" w:hint="eastAsia"/>
                <w:bCs/>
              </w:rPr>
              <w:t>全部更名為</w:t>
            </w:r>
            <w:r w:rsidRPr="001D1D59">
              <w:rPr>
                <w:rFonts w:eastAsia="標楷體" w:hAnsi="標楷體" w:hint="eastAsia"/>
                <w:bCs/>
              </w:rPr>
              <w:t>SCIE</w:t>
            </w:r>
            <w:r w:rsidRPr="001D1D59">
              <w:rPr>
                <w:rFonts w:eastAsia="標楷體" w:hAnsi="標楷體" w:hint="eastAsia"/>
                <w:bCs/>
              </w:rPr>
              <w:t>，以符合現況。</w:t>
            </w:r>
          </w:p>
        </w:tc>
      </w:tr>
      <w:tr w:rsidR="00F15EA9" w:rsidRPr="00F53B41" w:rsidTr="00F15EA9">
        <w:trPr>
          <w:trHeight w:val="702"/>
          <w:jc w:val="center"/>
        </w:trPr>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5"/>
                          </w:numPr>
                          <w:ind w:left="204" w:rightChars="-29" w:right="-70" w:hanging="204"/>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3"/>
                          </w:numPr>
                          <w:ind w:left="258" w:hanging="258"/>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發展開放式課程，且收錄於開放式課程網站或磨課師（</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有專業科目（非英語課程）全程採全英語授課之課程協同授課教師（限本國籍教師）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r w:rsidRPr="00AF6B4F">
                          <w:rPr>
                            <w:rFonts w:eastAsia="標楷體" w:hint="eastAsia"/>
                          </w:rPr>
                          <w:t>分</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r w:rsidRPr="00AF6B4F">
                          <w:rPr>
                            <w:rFonts w:eastAsia="標楷體" w:hint="eastAsia"/>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w:t>
                        </w:r>
                        <w:r w:rsidRPr="00AF6B4F">
                          <w:rPr>
                            <w:rFonts w:eastAsia="標楷體" w:hAnsi="標楷體"/>
                          </w:rPr>
                          <w:lastRenderedPageBreak/>
                          <w:t>務秘書</w:t>
                        </w:r>
                      </w:p>
                    </w:tc>
                    <w:tc>
                      <w:tcPr>
                        <w:tcW w:w="1540" w:type="dxa"/>
                        <w:vAlign w:val="center"/>
                      </w:tcPr>
                      <w:p w:rsidR="00F15EA9" w:rsidRPr="00AF6B4F" w:rsidRDefault="00F15EA9" w:rsidP="00F15EA9">
                        <w:pPr>
                          <w:jc w:val="both"/>
                          <w:rPr>
                            <w:rFonts w:eastAsia="標楷體"/>
                          </w:rPr>
                        </w:pPr>
                        <w:r w:rsidRPr="00AF6B4F">
                          <w:rPr>
                            <w:rFonts w:eastAsia="標楷體"/>
                          </w:rPr>
                          <w:lastRenderedPageBreak/>
                          <w:t>5</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int="eastAsia"/>
                          </w:rPr>
                          <w:t>分</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int="eastAsia"/>
                          </w:rPr>
                          <w:t>分</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hint="eastAsia"/>
                          </w:rPr>
                          <w:t>分</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w:t>
                  </w:r>
                  <w:r w:rsidRPr="00AF6B4F">
                    <w:rPr>
                      <w:rFonts w:eastAsia="標楷體" w:hAnsi="標楷體" w:hint="eastAsia"/>
                    </w:rPr>
                    <w:lastRenderedPageBreak/>
                    <w:t>格後</w:t>
                  </w:r>
                  <w:r w:rsidRPr="00AF6B4F">
                    <w:rPr>
                      <w:rFonts w:eastAsia="標楷體" w:hAnsi="標楷體"/>
                    </w:rPr>
                    <w:t>且為近七年發表之論文、專利權、技術移轉及產學合作計畫等。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lastRenderedPageBreak/>
                          <w:t>60%(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lastRenderedPageBreak/>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lastRenderedPageBreak/>
                          <w:t>分</w:t>
                        </w:r>
                      </w:p>
                    </w:tc>
                    <w:tc>
                      <w:tcPr>
                        <w:tcW w:w="134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lastRenderedPageBreak/>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50" w:before="180"/>
                    <w:ind w:left="708" w:hangingChars="295" w:hanging="708"/>
                    <w:jc w:val="both"/>
                    <w:rPr>
                      <w:rFonts w:eastAsia="標楷體"/>
                    </w:rPr>
                  </w:pPr>
                  <w:r w:rsidRPr="00AF6B4F">
                    <w:rPr>
                      <w:rFonts w:eastAsia="標楷體" w:hAnsi="標楷體"/>
                    </w:rPr>
                    <w:t>（三）最近七年本校產學營運處承辦</w:t>
                  </w:r>
                  <w:r w:rsidRPr="00AF6B4F">
                    <w:rPr>
                      <w:rFonts w:eastAsia="標楷體" w:hAnsi="標楷體"/>
                    </w:rPr>
                    <w:lastRenderedPageBreak/>
                    <w:t>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w:t>
                  </w:r>
                  <w:r w:rsidRPr="00AF6B4F">
                    <w:rPr>
                      <w:rFonts w:eastAsia="標楷體" w:hint="eastAsia"/>
                      <w:bCs/>
                      <w:color w:val="FF0000"/>
                      <w:kern w:val="0"/>
                    </w:rPr>
                    <w:t>/</w:t>
                  </w:r>
                  <w:r w:rsidRPr="00AF6B4F">
                    <w:rPr>
                      <w:rFonts w:eastAsia="標楷體" w:hint="eastAsia"/>
                      <w:bCs/>
                      <w:color w:val="FF0000"/>
                      <w:kern w:val="0"/>
                    </w:rPr>
                    <w:t>財務室</w:t>
                  </w:r>
                  <w:r w:rsidRPr="00AF6B4F">
                    <w:rPr>
                      <w:rFonts w:eastAsia="標楷體" w:hint="eastAsia"/>
                      <w:bCs/>
                      <w:kern w:val="0"/>
                    </w:rPr>
                    <w:t>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lastRenderedPageBreak/>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4756DD" w:rsidRDefault="00F15EA9" w:rsidP="00F15EA9">
                  <w:pPr>
                    <w:snapToGrid w:val="0"/>
                    <w:spacing w:beforeLines="150" w:before="540" w:afterLines="20" w:after="72"/>
                    <w:ind w:left="720" w:hangingChars="300" w:hanging="720"/>
                    <w:jc w:val="both"/>
                    <w:rPr>
                      <w:rFonts w:eastAsia="標楷體" w:hAnsi="標楷體"/>
                    </w:rPr>
                  </w:pPr>
                </w:p>
              </w:tc>
            </w:tr>
          </w:tbl>
          <w:p w:rsidR="00F15EA9" w:rsidRPr="00F53B41" w:rsidRDefault="00F15EA9" w:rsidP="00F15EA9">
            <w:pPr>
              <w:jc w:val="both"/>
              <w:rPr>
                <w:rFonts w:eastAsia="標楷體" w:hAnsi="標楷體"/>
              </w:rPr>
            </w:pPr>
          </w:p>
        </w:tc>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26" w:hanging="226"/>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18"/>
                          </w:numPr>
                          <w:ind w:left="297" w:rightChars="-29" w:right="-70" w:hanging="283"/>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19"/>
                          </w:numPr>
                          <w:ind w:left="297" w:hanging="28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發展開放式課程，且收錄於開放式課程網站或磨課師（</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有專業科目（非英語課程）全程採全英語授課之課程協同授課教師（限本國籍教師）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0"/>
                          </w:numPr>
                          <w:ind w:left="297" w:hanging="297"/>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附設中和紀念醫院臨床暨醫療相關單位室主任、部副主任及本校受委託經營之醫療事業臨床科主任暨醫務秘書</w:t>
                        </w:r>
                      </w:p>
                    </w:tc>
                    <w:tc>
                      <w:tcPr>
                        <w:tcW w:w="1540" w:type="dxa"/>
                        <w:vAlign w:val="center"/>
                      </w:tcPr>
                      <w:p w:rsidR="00F15EA9" w:rsidRPr="00AF6B4F" w:rsidRDefault="00F15EA9" w:rsidP="00F15EA9">
                        <w:pPr>
                          <w:jc w:val="both"/>
                          <w:rPr>
                            <w:rFonts w:eastAsia="標楷體"/>
                          </w:rPr>
                        </w:pPr>
                        <w:r w:rsidRPr="00AF6B4F">
                          <w:rPr>
                            <w:rFonts w:eastAsia="標楷體"/>
                          </w:rPr>
                          <w:t>5</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lastRenderedPageBreak/>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資格後</w:t>
                  </w:r>
                  <w:r w:rsidRPr="00AF6B4F">
                    <w:rPr>
                      <w:rFonts w:eastAsia="標楷體" w:hAnsi="標楷體"/>
                    </w:rPr>
                    <w:t>且為近七年發</w:t>
                  </w:r>
                  <w:r w:rsidRPr="00AF6B4F">
                    <w:rPr>
                      <w:rFonts w:eastAsia="標楷體" w:hAnsi="標楷體"/>
                    </w:rPr>
                    <w:lastRenderedPageBreak/>
                    <w:t>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t>60%</w:t>
                        </w:r>
                        <w:r w:rsidRPr="00AF6B4F">
                          <w:rPr>
                            <w:rFonts w:eastAsia="標楷體"/>
                            <w:spacing w:val="-10"/>
                          </w:rPr>
                          <w:lastRenderedPageBreak/>
                          <w:t>(</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100" w:before="360"/>
                    <w:ind w:left="708" w:hangingChars="295" w:hanging="708"/>
                    <w:jc w:val="both"/>
                    <w:rPr>
                      <w:rFonts w:eastAsia="標楷體"/>
                    </w:rPr>
                  </w:pPr>
                  <w:r w:rsidRPr="00AF6B4F">
                    <w:rPr>
                      <w:rFonts w:eastAsia="標楷體" w:hAnsi="標楷體"/>
                    </w:rPr>
                    <w:t>（三）最近七年本校產學營運處承辦或與校外機構簽署智權協議</w:t>
                  </w:r>
                  <w:r w:rsidRPr="00AF6B4F">
                    <w:rPr>
                      <w:rFonts w:eastAsia="標楷體" w:hAnsi="標楷體"/>
                    </w:rPr>
                    <w:lastRenderedPageBreak/>
                    <w:t>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lastRenderedPageBreak/>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pacing w:beforeLines="50" w:before="180"/>
                    <w:jc w:val="both"/>
                    <w:rPr>
                      <w:rFonts w:eastAsia="標楷體" w:hAnsi="標楷體"/>
                    </w:rPr>
                  </w:pPr>
                </w:p>
              </w:tc>
            </w:tr>
          </w:tbl>
          <w:p w:rsidR="00F15EA9" w:rsidRPr="00AF6B4F" w:rsidRDefault="00F15EA9" w:rsidP="00F15EA9">
            <w:pPr>
              <w:jc w:val="both"/>
              <w:rPr>
                <w:rFonts w:eastAsia="標楷體" w:hAnsi="標楷體"/>
              </w:rPr>
            </w:pPr>
          </w:p>
        </w:tc>
        <w:tc>
          <w:tcPr>
            <w:tcW w:w="1956" w:type="dxa"/>
          </w:tcPr>
          <w:p w:rsidR="00F15EA9" w:rsidRPr="00F53B41" w:rsidRDefault="00F15EA9" w:rsidP="00F15EA9">
            <w:pPr>
              <w:jc w:val="both"/>
              <w:rPr>
                <w:rFonts w:eastAsia="標楷體" w:hAnsi="標楷體"/>
                <w:b/>
                <w:bCs/>
              </w:rPr>
            </w:pPr>
            <w:r w:rsidRPr="00EF347D">
              <w:rPr>
                <w:rFonts w:eastAsia="標楷體" w:hAnsi="標楷體" w:hint="eastAsia"/>
              </w:rPr>
              <w:lastRenderedPageBreak/>
              <w:t>第</w:t>
            </w:r>
            <w:r w:rsidRPr="00EF347D">
              <w:rPr>
                <w:rFonts w:eastAsia="標楷體" w:hAnsi="標楷體" w:hint="eastAsia"/>
              </w:rPr>
              <w:t>3</w:t>
            </w:r>
            <w:r w:rsidRPr="00EF347D">
              <w:rPr>
                <w:rFonts w:eastAsia="標楷體" w:hAnsi="標楷體" w:hint="eastAsia"/>
              </w:rPr>
              <w:t>項研究部分第</w:t>
            </w:r>
            <w:r w:rsidRPr="00EF347D">
              <w:rPr>
                <w:rFonts w:eastAsia="標楷體" w:hAnsi="標楷體" w:hint="eastAsia"/>
              </w:rPr>
              <w:t>5</w:t>
            </w:r>
            <w:r w:rsidRPr="00EF347D">
              <w:rPr>
                <w:rFonts w:eastAsia="標楷體" w:hAnsi="標楷體" w:hint="eastAsia"/>
              </w:rPr>
              <w:t>款</w:t>
            </w:r>
            <w:r>
              <w:rPr>
                <w:rFonts w:eastAsia="標楷體" w:hAnsi="標楷體" w:hint="eastAsia"/>
              </w:rPr>
              <w:t>，配合</w:t>
            </w:r>
            <w:r w:rsidRPr="00AF6B4F">
              <w:rPr>
                <w:rFonts w:eastAsia="標楷體" w:hAnsi="標楷體" w:hint="eastAsia"/>
              </w:rPr>
              <w:t>附屬機構</w:t>
            </w:r>
            <w:r>
              <w:rPr>
                <w:rFonts w:eastAsia="標楷體" w:hAnsi="標楷體" w:hint="eastAsia"/>
              </w:rPr>
              <w:t>單位名稱修正增列財務</w:t>
            </w:r>
            <w:r>
              <w:rPr>
                <w:rFonts w:eastAsia="標楷體" w:hAnsi="標楷體" w:hint="eastAsia"/>
              </w:rPr>
              <w:lastRenderedPageBreak/>
              <w:t>室。</w:t>
            </w:r>
          </w:p>
        </w:tc>
      </w:tr>
      <w:tr w:rsidR="00F15EA9" w:rsidRPr="00F53B41" w:rsidTr="00F15EA9">
        <w:trPr>
          <w:jc w:val="center"/>
        </w:trPr>
        <w:tc>
          <w:tcPr>
            <w:tcW w:w="4250" w:type="dxa"/>
          </w:tcPr>
          <w:p w:rsidR="00F15EA9" w:rsidRPr="00F53B41" w:rsidRDefault="00F15EA9" w:rsidP="00F15EA9">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F15EA9" w:rsidRPr="00F53B41" w:rsidRDefault="00AC7623"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F15EA9" w:rsidRPr="00F53B41" w:rsidRDefault="00F15EA9" w:rsidP="00F15EA9">
            <w:pPr>
              <w:spacing w:line="320" w:lineRule="exact"/>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AC7623" w:rsidP="00F15EA9">
            <w:pPr>
              <w:rPr>
                <w:rFonts w:eastAsia="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F15EA9" w:rsidP="00F15EA9">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bl>
    <w:p w:rsidR="00F15EA9" w:rsidRPr="00F53B41" w:rsidRDefault="00F15EA9" w:rsidP="00F15EA9">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15EA9" w:rsidRPr="00DA04DB" w:rsidTr="00F15EA9">
        <w:trPr>
          <w:tblHeader/>
        </w:trPr>
        <w:tc>
          <w:tcPr>
            <w:tcW w:w="4250" w:type="dxa"/>
          </w:tcPr>
          <w:p w:rsidR="00F15EA9" w:rsidRPr="00DA04DB" w:rsidRDefault="00F15EA9" w:rsidP="00F15EA9">
            <w:pPr>
              <w:rPr>
                <w:rFonts w:eastAsia="標楷體" w:hAnsi="標楷體"/>
                <w:b/>
              </w:rPr>
            </w:pPr>
            <w:r w:rsidRPr="00DA04DB">
              <w:rPr>
                <w:rFonts w:eastAsia="標楷體" w:hAnsi="標楷體" w:hint="eastAsia"/>
                <w:b/>
              </w:rPr>
              <w:t>修正條文</w:t>
            </w:r>
          </w:p>
        </w:tc>
        <w:tc>
          <w:tcPr>
            <w:tcW w:w="4250" w:type="dxa"/>
          </w:tcPr>
          <w:p w:rsidR="00F15EA9" w:rsidRPr="00DA04DB" w:rsidRDefault="00F15EA9" w:rsidP="00F15EA9">
            <w:pPr>
              <w:rPr>
                <w:rFonts w:eastAsia="標楷體" w:hAnsi="標楷體"/>
                <w:b/>
              </w:rPr>
            </w:pPr>
            <w:r w:rsidRPr="00DA04DB">
              <w:rPr>
                <w:rFonts w:eastAsia="標楷體" w:hAnsi="標楷體" w:hint="eastAsia"/>
                <w:b/>
              </w:rPr>
              <w:t>現行條文</w:t>
            </w:r>
          </w:p>
        </w:tc>
        <w:tc>
          <w:tcPr>
            <w:tcW w:w="1956" w:type="dxa"/>
          </w:tcPr>
          <w:p w:rsidR="00F15EA9" w:rsidRPr="00DA04DB" w:rsidRDefault="00F15EA9" w:rsidP="00F15EA9">
            <w:pPr>
              <w:rPr>
                <w:rFonts w:eastAsia="標楷體" w:hAnsi="標楷體"/>
                <w:b/>
              </w:rPr>
            </w:pPr>
            <w:r w:rsidRPr="00DA04DB">
              <w:rPr>
                <w:rFonts w:eastAsia="標楷體" w:hAnsi="標楷體" w:hint="eastAsia"/>
                <w:b/>
              </w:rPr>
              <w:t>說明</w:t>
            </w:r>
          </w:p>
        </w:tc>
      </w:tr>
      <w:tr w:rsidR="00F15EA9" w:rsidRPr="00F53B41" w:rsidTr="00F15EA9">
        <w:tc>
          <w:tcPr>
            <w:tcW w:w="4250" w:type="dxa"/>
          </w:tcPr>
          <w:p w:rsidR="00F15EA9" w:rsidRPr="00DC7C68" w:rsidRDefault="00F15EA9" w:rsidP="00F15EA9">
            <w:pPr>
              <w:rPr>
                <w:rFonts w:eastAsia="標楷體"/>
                <w:b/>
              </w:rPr>
            </w:pPr>
            <w:r w:rsidRPr="00DC7C68">
              <w:rPr>
                <w:rFonts w:eastAsia="標楷體" w:hint="eastAsia"/>
                <w:b/>
              </w:rPr>
              <w:t>附表一</w:t>
            </w:r>
          </w:p>
          <w:p w:rsidR="00F15EA9" w:rsidRPr="00DC7C68" w:rsidRDefault="00F15EA9" w:rsidP="00F15EA9">
            <w:pPr>
              <w:rPr>
                <w:rFonts w:eastAsia="標楷體"/>
                <w:b/>
                <w:kern w:val="0"/>
              </w:rPr>
            </w:pPr>
            <w:r w:rsidRPr="00DC7C68">
              <w:rPr>
                <w:rFonts w:eastAsia="標楷體" w:hint="eastAsia"/>
                <w:b/>
              </w:rPr>
              <w:t>申請</w:t>
            </w:r>
            <w:r w:rsidRPr="00DC7C68">
              <w:rPr>
                <w:rFonts w:eastAsia="標楷體" w:hint="eastAsia"/>
                <w:b/>
              </w:rPr>
              <w:t>110</w:t>
            </w:r>
            <w:r w:rsidRPr="00DC7C68">
              <w:rPr>
                <w:rFonts w:eastAsia="標楷體" w:hint="eastAsia"/>
                <w:b/>
              </w:rPr>
              <w:t>學年度以後送審升等教師之總成績及綜合評分計算方式</w:t>
            </w:r>
            <w:r w:rsidRPr="00DC7C68">
              <w:rPr>
                <w:rFonts w:ascii="新細明體" w:hAnsi="新細明體" w:hint="eastAsia"/>
                <w:b/>
              </w:rPr>
              <w:t>：</w:t>
            </w:r>
          </w:p>
          <w:p w:rsidR="00F15EA9" w:rsidRPr="00DC7C68" w:rsidRDefault="00F15EA9" w:rsidP="00F15EA9">
            <w:pPr>
              <w:tabs>
                <w:tab w:val="left" w:pos="458"/>
              </w:tabs>
            </w:pPr>
            <w:r w:rsidRPr="00DC7C68">
              <w:rPr>
                <w:rFonts w:eastAsia="標楷體"/>
                <w:kern w:val="0"/>
              </w:rPr>
              <w:t>總</w:t>
            </w:r>
            <w:r w:rsidRPr="00DC7C68">
              <w:rPr>
                <w:rFonts w:eastAsia="標楷體" w:hint="eastAsia"/>
                <w:kern w:val="0"/>
              </w:rPr>
              <w:t>成績</w:t>
            </w:r>
            <w:r w:rsidRPr="00DC7C68">
              <w:rPr>
                <w:rFonts w:eastAsia="標楷體"/>
                <w:kern w:val="0"/>
              </w:rPr>
              <w:t>＝（教學成績</w:t>
            </w:r>
            <w:r w:rsidRPr="00DC7C68">
              <w:rPr>
                <w:rFonts w:eastAsia="標楷體"/>
                <w:kern w:val="0"/>
              </w:rPr>
              <w:t>*</w:t>
            </w:r>
            <w:r w:rsidRPr="00DC7C68">
              <w:rPr>
                <w:rFonts w:eastAsia="標楷體" w:hint="eastAsia"/>
                <w:kern w:val="0"/>
              </w:rPr>
              <w:t>30%</w:t>
            </w:r>
            <w:r w:rsidRPr="00DC7C68">
              <w:rPr>
                <w:rFonts w:eastAsia="標楷體"/>
                <w:kern w:val="0"/>
              </w:rPr>
              <w:t>）</w:t>
            </w:r>
            <w:r w:rsidRPr="00DC7C68">
              <w:rPr>
                <w:rFonts w:eastAsia="標楷體"/>
                <w:kern w:val="0"/>
              </w:rPr>
              <w:t>+</w:t>
            </w:r>
            <w:r w:rsidRPr="00DC7C68">
              <w:rPr>
                <w:rFonts w:eastAsia="標楷體"/>
                <w:kern w:val="0"/>
              </w:rPr>
              <w:t>（研究成績</w:t>
            </w:r>
            <w:r w:rsidRPr="00DC7C68">
              <w:rPr>
                <w:rFonts w:eastAsia="標楷體"/>
                <w:kern w:val="0"/>
              </w:rPr>
              <w:t>*</w:t>
            </w:r>
            <w:r w:rsidRPr="00DC7C68">
              <w:rPr>
                <w:rFonts w:eastAsia="標楷體" w:hint="eastAsia"/>
                <w:kern w:val="0"/>
              </w:rPr>
              <w:t>35%</w:t>
            </w:r>
            <w:r w:rsidRPr="00DC7C68">
              <w:rPr>
                <w:rFonts w:eastAsia="標楷體"/>
                <w:kern w:val="0"/>
              </w:rPr>
              <w:t>）</w:t>
            </w:r>
            <w:r w:rsidRPr="00DC7C68">
              <w:rPr>
                <w:rFonts w:eastAsia="標楷體"/>
                <w:kern w:val="0"/>
              </w:rPr>
              <w:t>+</w:t>
            </w:r>
            <w:r w:rsidRPr="00DC7C68">
              <w:rPr>
                <w:rFonts w:eastAsia="標楷體"/>
                <w:kern w:val="0"/>
              </w:rPr>
              <w:t>（服務輔導成績</w:t>
            </w:r>
            <w:r w:rsidRPr="00DC7C68">
              <w:rPr>
                <w:rFonts w:eastAsia="標楷體"/>
                <w:kern w:val="0"/>
              </w:rPr>
              <w:t>*10%</w:t>
            </w:r>
            <w:r w:rsidRPr="00DC7C68">
              <w:rPr>
                <w:rFonts w:eastAsia="標楷體"/>
                <w:kern w:val="0"/>
              </w:rPr>
              <w:t>）</w:t>
            </w:r>
            <w:r w:rsidRPr="00DC7C68">
              <w:rPr>
                <w:rFonts w:eastAsia="標楷體"/>
                <w:kern w:val="0"/>
              </w:rPr>
              <w:t>+</w:t>
            </w:r>
            <w:r w:rsidRPr="00DC7C68">
              <w:rPr>
                <w:rFonts w:eastAsia="標楷體"/>
                <w:kern w:val="0"/>
              </w:rPr>
              <w:t>（</w:t>
            </w:r>
            <w:r w:rsidRPr="00DC7C68">
              <w:rPr>
                <w:rFonts w:eastAsia="標楷體" w:hint="eastAsia"/>
                <w:kern w:val="0"/>
              </w:rPr>
              <w:t>綜合評分</w:t>
            </w:r>
            <w:r w:rsidRPr="00DC7C68">
              <w:rPr>
                <w:rFonts w:eastAsia="標楷體"/>
                <w:kern w:val="0"/>
              </w:rPr>
              <w:t>*</w:t>
            </w:r>
            <w:r w:rsidRPr="00DC7C68">
              <w:rPr>
                <w:rFonts w:eastAsia="標楷體" w:hint="eastAsia"/>
                <w:kern w:val="0"/>
              </w:rPr>
              <w:t>25</w:t>
            </w:r>
            <w:r w:rsidRPr="00DC7C68">
              <w:rPr>
                <w:rFonts w:eastAsia="標楷體"/>
                <w:kern w:val="0"/>
              </w:rPr>
              <w:t>%</w:t>
            </w:r>
            <w:r w:rsidRPr="00DC7C68">
              <w:rPr>
                <w:rFonts w:eastAsia="標楷體"/>
                <w:kern w:val="0"/>
              </w:rPr>
              <w:t>）；</w:t>
            </w:r>
            <w:r w:rsidRPr="00DC7C68">
              <w:rPr>
                <w:rFonts w:eastAsia="標楷體"/>
                <w:kern w:val="0"/>
              </w:rPr>
              <w:t>80</w:t>
            </w:r>
            <w:r w:rsidRPr="00DC7C68">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DC7C68" w:rsidTr="00F15EA9">
              <w:trPr>
                <w:trHeight w:val="210"/>
              </w:trPr>
              <w:tc>
                <w:tcPr>
                  <w:tcW w:w="1161" w:type="dxa"/>
                  <w:shd w:val="clear" w:color="auto" w:fill="D7B8AB"/>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b/>
                      <w:bCs/>
                    </w:rPr>
                    <w:t>核算公式</w:t>
                  </w:r>
                </w:p>
              </w:tc>
            </w:tr>
            <w:tr w:rsidR="00F15EA9" w:rsidRPr="00DC7C68" w:rsidTr="00F15EA9">
              <w:trPr>
                <w:trHeight w:val="183"/>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教學成績</w:t>
                  </w:r>
                  <w:r w:rsidRPr="00DC7C68">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（教學細項計分核給總分</w:t>
                  </w:r>
                  <w:r w:rsidRPr="00DC7C68">
                    <w:rPr>
                      <w:rFonts w:eastAsia="標楷體"/>
                    </w:rPr>
                    <w:t>÷</w:t>
                  </w:r>
                  <w:r w:rsidRPr="00DC7C68">
                    <w:rPr>
                      <w:rFonts w:eastAsia="標楷體"/>
                    </w:rPr>
                    <w:t>申請職級教學之基本門檻）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研究成績</w:t>
                  </w:r>
                  <w:r w:rsidRPr="00DC7C68">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kern w:val="0"/>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kern w:val="0"/>
                    </w:rPr>
                    <w:t>自然生物醫學科學類</w:t>
                  </w:r>
                </w:p>
                <w:p w:rsidR="00F15EA9" w:rsidRPr="00DC7C68" w:rsidRDefault="00F15EA9" w:rsidP="00F15EA9">
                  <w:pPr>
                    <w:rPr>
                      <w:rFonts w:eastAsia="標楷體"/>
                      <w:kern w:val="0"/>
                    </w:rPr>
                  </w:pPr>
                  <w:r w:rsidRPr="00DC7C68">
                    <w:rPr>
                      <w:rFonts w:eastAsia="標楷體"/>
                      <w:kern w:val="0"/>
                    </w:rPr>
                    <w:t>口腔醫學</w:t>
                  </w:r>
                  <w:r w:rsidRPr="00DC7C68">
                    <w:rPr>
                      <w:rFonts w:eastAsia="標楷體"/>
                      <w:kern w:val="0"/>
                    </w:rPr>
                    <w:lastRenderedPageBreak/>
                    <w:t>科學類</w:t>
                  </w:r>
                </w:p>
                <w:p w:rsidR="00F15EA9" w:rsidRPr="00DC7C68" w:rsidRDefault="00F15EA9" w:rsidP="00F15EA9">
                  <w:pPr>
                    <w:rPr>
                      <w:rFonts w:eastAsia="標楷體"/>
                      <w:kern w:val="0"/>
                    </w:rPr>
                  </w:pPr>
                  <w:r w:rsidRPr="00DC7C68">
                    <w:rPr>
                      <w:rFonts w:eastAsia="標楷體"/>
                      <w:kern w:val="0"/>
                    </w:rPr>
                    <w:t>護理科學類</w:t>
                  </w:r>
                </w:p>
                <w:p w:rsidR="00F15EA9" w:rsidRPr="00DC7C68" w:rsidRDefault="00F15EA9" w:rsidP="00F15EA9">
                  <w:pPr>
                    <w:rPr>
                      <w:rFonts w:eastAsia="標楷體"/>
                    </w:rPr>
                  </w:pPr>
                  <w:r w:rsidRPr="00DC7C68">
                    <w:rPr>
                      <w:rFonts w:eastAsia="標楷體"/>
                      <w:kern w:val="0"/>
                    </w:rPr>
                    <w:t>保健復健醫療管理科學類</w:t>
                  </w:r>
                </w:p>
              </w:tc>
              <w:tc>
                <w:tcPr>
                  <w:tcW w:w="6804" w:type="dxa"/>
                  <w:shd w:val="clear" w:color="auto" w:fill="auto"/>
                  <w:vAlign w:val="center"/>
                </w:tcPr>
                <w:p w:rsidR="00F15EA9" w:rsidRPr="00DC7C68" w:rsidRDefault="00F15EA9" w:rsidP="00F15EA9">
                  <w:pPr>
                    <w:rPr>
                      <w:rFonts w:eastAsia="標楷體"/>
                      <w:kern w:val="0"/>
                    </w:rPr>
                  </w:pPr>
                  <w:r w:rsidRPr="00DC7C68">
                    <w:rPr>
                      <w:rFonts w:eastAsia="標楷體" w:hint="eastAsia"/>
                      <w:kern w:val="0"/>
                    </w:rPr>
                    <w:lastRenderedPageBreak/>
                    <w:t>下列</w:t>
                  </w:r>
                  <w:r w:rsidRPr="00DC7C68">
                    <w:rPr>
                      <w:rFonts w:eastAsia="標楷體" w:hint="eastAsia"/>
                      <w:kern w:val="0"/>
                    </w:rPr>
                    <w:t>2</w:t>
                  </w:r>
                  <w:r w:rsidRPr="00DC7C68">
                    <w:rPr>
                      <w:rFonts w:eastAsia="標楷體" w:hint="eastAsia"/>
                      <w:kern w:val="0"/>
                    </w:rPr>
                    <w:t>項計分方式可擇優計分。</w:t>
                  </w:r>
                </w:p>
                <w:p w:rsidR="00F15EA9" w:rsidRPr="00DC7C68" w:rsidRDefault="00F15EA9" w:rsidP="00F15EA9">
                  <w:pPr>
                    <w:rPr>
                      <w:rFonts w:eastAsia="標楷體"/>
                      <w:kern w:val="0"/>
                    </w:rPr>
                  </w:pPr>
                </w:p>
                <w:p w:rsidR="00F15EA9" w:rsidRPr="00DC7C68" w:rsidRDefault="00F15EA9" w:rsidP="00F15EA9">
                  <w:pPr>
                    <w:rPr>
                      <w:rFonts w:eastAsia="標楷體"/>
                      <w:kern w:val="0"/>
                    </w:rPr>
                  </w:pPr>
                  <w:r w:rsidRPr="00DC7C68">
                    <w:rPr>
                      <w:rFonts w:eastAsia="標楷體" w:hint="eastAsia"/>
                      <w:kern w:val="0"/>
                    </w:rPr>
                    <w:t>算式</w:t>
                  </w:r>
                  <w:r w:rsidRPr="00DC7C68">
                    <w:rPr>
                      <w:rFonts w:eastAsia="標楷體" w:hint="eastAsia"/>
                      <w:kern w:val="0"/>
                    </w:rPr>
                    <w:t>A</w:t>
                  </w:r>
                </w:p>
                <w:p w:rsidR="00F15EA9" w:rsidRPr="00DC7C68" w:rsidRDefault="00F15EA9" w:rsidP="00F15EA9">
                  <w:pPr>
                    <w:rPr>
                      <w:rFonts w:eastAsia="標楷體"/>
                      <w:kern w:val="0"/>
                    </w:rPr>
                  </w:pPr>
                  <w:r w:rsidRPr="00DC7C68">
                    <w:rPr>
                      <w:rFonts w:eastAsia="標楷體"/>
                      <w:kern w:val="0"/>
                    </w:rPr>
                    <w:t>研究細項計分核給總分</w:t>
                  </w:r>
                  <w:r w:rsidRPr="00DC7C68">
                    <w:rPr>
                      <w:rFonts w:eastAsia="標楷體"/>
                      <w:kern w:val="0"/>
                    </w:rPr>
                    <w:t>÷</w:t>
                  </w:r>
                  <w:r w:rsidRPr="00DC7C68">
                    <w:rPr>
                      <w:rFonts w:eastAsia="標楷體"/>
                      <w:kern w:val="0"/>
                    </w:rPr>
                    <w:t>申請升等職級研究最低標準</w:t>
                  </w:r>
                  <w:r w:rsidRPr="00DC7C68">
                    <w:rPr>
                      <w:rFonts w:eastAsia="標楷體"/>
                      <w:kern w:val="0"/>
                    </w:rPr>
                    <w:t>x 80 (</w:t>
                  </w:r>
                  <w:r w:rsidRPr="00DC7C68">
                    <w:rPr>
                      <w:rFonts w:eastAsia="標楷體"/>
                      <w:kern w:val="0"/>
                    </w:rPr>
                    <w:t>最高</w:t>
                  </w:r>
                  <w:r w:rsidRPr="00DC7C68">
                    <w:rPr>
                      <w:rFonts w:eastAsia="標楷體"/>
                      <w:kern w:val="0"/>
                    </w:rPr>
                    <w:t>100</w:t>
                  </w:r>
                  <w:r w:rsidRPr="00DC7C68">
                    <w:rPr>
                      <w:rFonts w:eastAsia="標楷體"/>
                      <w:kern w:val="0"/>
                    </w:rPr>
                    <w:t>分）</w:t>
                  </w:r>
                  <w:r w:rsidRPr="00DC7C68">
                    <w:rPr>
                      <w:rFonts w:eastAsia="標楷體" w:hint="eastAsia"/>
                      <w:kern w:val="0"/>
                    </w:rPr>
                    <w:t>，</w:t>
                  </w:r>
                  <w:r w:rsidRPr="00DC7C68">
                    <w:rPr>
                      <w:rFonts w:eastAsia="標楷體" w:hint="eastAsia"/>
                      <w:kern w:val="0"/>
                    </w:rPr>
                    <w:t>113</w:t>
                  </w:r>
                  <w:r w:rsidRPr="00DC7C68">
                    <w:rPr>
                      <w:rFonts w:eastAsia="標楷體" w:hint="eastAsia"/>
                      <w:kern w:val="0"/>
                    </w:rPr>
                    <w:t>學年度起不適用。</w:t>
                  </w:r>
                </w:p>
                <w:p w:rsidR="00F15EA9" w:rsidRPr="00DC7C68" w:rsidRDefault="00F15EA9" w:rsidP="00F15EA9">
                  <w:pPr>
                    <w:ind w:rightChars="43" w:right="103"/>
                    <w:rPr>
                      <w:rFonts w:eastAsia="標楷體"/>
                    </w:rPr>
                  </w:pPr>
                </w:p>
                <w:p w:rsidR="00F15EA9" w:rsidRPr="00DC7C68" w:rsidRDefault="00F15EA9" w:rsidP="00F15EA9">
                  <w:pPr>
                    <w:ind w:rightChars="43" w:right="103"/>
                    <w:rPr>
                      <w:rFonts w:eastAsia="標楷體"/>
                    </w:rPr>
                  </w:pPr>
                  <w:r w:rsidRPr="00DC7C68">
                    <w:rPr>
                      <w:rFonts w:eastAsia="標楷體" w:hint="eastAsia"/>
                    </w:rPr>
                    <w:lastRenderedPageBreak/>
                    <w:t>算式</w:t>
                  </w:r>
                  <w:r w:rsidRPr="00DC7C68">
                    <w:rPr>
                      <w:rFonts w:eastAsia="標楷體" w:hint="eastAsia"/>
                    </w:rPr>
                    <w:t>B</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w:t>
                  </w:r>
                  <w:r w:rsidRPr="00DC7C68">
                    <w:rPr>
                      <w:rFonts w:eastAsia="標楷體" w:hint="eastAsia"/>
                      <w:bCs/>
                    </w:rPr>
                    <w:t>研究細項計分核給總分÷申請職級研究之基本門檻）</w:t>
                  </w:r>
                  <w:r w:rsidRPr="00DC7C68">
                    <w:rPr>
                      <w:rFonts w:eastAsia="標楷體" w:hint="eastAsia"/>
                      <w:bCs/>
                    </w:rPr>
                    <w:t>x 80 (</w:t>
                  </w:r>
                  <w:r w:rsidRPr="00DC7C68">
                    <w:rPr>
                      <w:rFonts w:eastAsia="標楷體" w:hint="eastAsia"/>
                      <w:bCs/>
                    </w:rPr>
                    <w:t>最高</w:t>
                  </w:r>
                  <w:r w:rsidRPr="00DC7C68">
                    <w:rPr>
                      <w:rFonts w:eastAsia="標楷體" w:hint="eastAsia"/>
                      <w:bCs/>
                    </w:rPr>
                    <w:t>90</w:t>
                  </w:r>
                  <w:r w:rsidRPr="00DC7C68">
                    <w:rPr>
                      <w:rFonts w:eastAsia="標楷體" w:hint="eastAsia"/>
                      <w:bCs/>
                    </w:rPr>
                    <w:t>分）。</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額外加分項目</w:t>
                  </w:r>
                  <w:r w:rsidRPr="00DC7C68">
                    <w:rPr>
                      <w:rFonts w:eastAsia="標楷體" w:hint="eastAsia"/>
                      <w:bCs/>
                    </w:rPr>
                    <w:t>: 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hint="eastAsia"/>
                      <w:bCs/>
                    </w:rPr>
                    <w:t>1</w:t>
                  </w:r>
                  <w:r w:rsidRPr="00DC7C68">
                    <w:rPr>
                      <w:rFonts w:eastAsia="標楷體"/>
                      <w:bCs/>
                    </w:rPr>
                    <w:t>0</w:t>
                  </w:r>
                  <w:r w:rsidRPr="00DC7C68">
                    <w:rPr>
                      <w:rFonts w:eastAsia="標楷體"/>
                      <w:bCs/>
                    </w:rPr>
                    <w:t>分。</w:t>
                  </w:r>
                </w:p>
                <w:p w:rsidR="00F15EA9" w:rsidRPr="00DC7C68" w:rsidRDefault="00F15EA9" w:rsidP="00F15EA9">
                  <w:pPr>
                    <w:spacing w:beforeLines="50" w:before="180"/>
                    <w:ind w:leftChars="58" w:left="139" w:rightChars="43" w:right="103"/>
                    <w:rPr>
                      <w:rFonts w:eastAsia="標楷體"/>
                    </w:rPr>
                  </w:pPr>
                  <w:r w:rsidRPr="00DC7C68">
                    <w:rPr>
                      <w:rFonts w:eastAsia="標楷體" w:hint="eastAsia"/>
                      <w:bCs/>
                    </w:rPr>
                    <w:t>*</w:t>
                  </w:r>
                  <w:r w:rsidRPr="00DC7C68">
                    <w:rPr>
                      <w:rFonts w:eastAsia="標楷體"/>
                      <w:bCs/>
                    </w:rPr>
                    <w:t>除護理學院教師外，</w:t>
                  </w:r>
                  <w:r w:rsidRPr="00DC7C68">
                    <w:rPr>
                      <w:rFonts w:eastAsia="標楷體" w:hint="eastAsia"/>
                      <w:bCs/>
                    </w:rPr>
                    <w:t>各送審職級基本</w:t>
                  </w:r>
                  <w:r w:rsidRPr="00DC7C68">
                    <w:rPr>
                      <w:rFonts w:eastAsia="標楷體" w:hint="eastAsia"/>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p>
                <w:p w:rsidR="00F15EA9" w:rsidRPr="00DC7C68" w:rsidRDefault="00F15EA9" w:rsidP="00F15EA9">
                  <w:pPr>
                    <w:spacing w:beforeLines="50" w:before="180"/>
                    <w:ind w:leftChars="58" w:left="139" w:rightChars="43" w:right="103"/>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rPr>
                    <w:t>社會人文學類、通識教育類</w:t>
                  </w:r>
                </w:p>
              </w:tc>
              <w:tc>
                <w:tcPr>
                  <w:tcW w:w="6804" w:type="dxa"/>
                  <w:shd w:val="clear" w:color="auto" w:fill="auto"/>
                  <w:vAlign w:val="center"/>
                </w:tcPr>
                <w:p w:rsidR="00F15EA9" w:rsidRPr="00DC7C68" w:rsidRDefault="00F15EA9" w:rsidP="00F15EA9">
                  <w:pPr>
                    <w:ind w:leftChars="58" w:left="139"/>
                    <w:rPr>
                      <w:rFonts w:eastAsia="標楷體"/>
                    </w:rPr>
                  </w:pPr>
                  <w:r w:rsidRPr="00DC7C68">
                    <w:rPr>
                      <w:rFonts w:eastAsia="標楷體"/>
                    </w:rPr>
                    <w:t>符合論文必要條件即以</w:t>
                  </w:r>
                  <w:r w:rsidRPr="00DC7C68">
                    <w:rPr>
                      <w:rFonts w:eastAsia="標楷體"/>
                    </w:rPr>
                    <w:t>80</w:t>
                  </w:r>
                  <w:r w:rsidRPr="00DC7C68">
                    <w:rPr>
                      <w:rFonts w:eastAsia="標楷體"/>
                    </w:rPr>
                    <w:t>分計</w:t>
                  </w:r>
                </w:p>
              </w:tc>
            </w:tr>
            <w:tr w:rsidR="00F15EA9" w:rsidRPr="00DC7C68" w:rsidTr="00F15EA9">
              <w:trPr>
                <w:trHeight w:val="2798"/>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至多</w:t>
                  </w:r>
                  <w:r w:rsidRPr="00DC7C68">
                    <w:rPr>
                      <w:rFonts w:eastAsia="標楷體"/>
                    </w:rPr>
                    <w:t>5</w:t>
                  </w:r>
                  <w:r w:rsidRPr="00DC7C68">
                    <w:rPr>
                      <w:rFonts w:eastAsia="標楷體"/>
                    </w:rPr>
                    <w:t>篇論文送審</w:t>
                  </w:r>
                </w:p>
                <w:p w:rsidR="00F15EA9" w:rsidRPr="00DC7C68" w:rsidRDefault="00F15EA9" w:rsidP="00F15EA9">
                  <w:pPr>
                    <w:rPr>
                      <w:rFonts w:eastAsia="標楷體"/>
                    </w:rPr>
                  </w:pPr>
                  <w:r w:rsidRPr="00DC7C68">
                    <w:rPr>
                      <w:rFonts w:eastAsia="標楷體" w:hint="eastAsia"/>
                    </w:rPr>
                    <w:t>(</w:t>
                  </w:r>
                  <w:r w:rsidRPr="00DC7C68">
                    <w:rPr>
                      <w:rFonts w:eastAsia="標楷體" w:hint="eastAsia"/>
                    </w:rPr>
                    <w:t>全研究類別適用</w:t>
                  </w:r>
                  <w:r w:rsidRPr="00DC7C68">
                    <w:rPr>
                      <w:rFonts w:eastAsia="標楷體" w:hint="eastAsia"/>
                    </w:rPr>
                    <w:t>)</w:t>
                  </w:r>
                </w:p>
              </w:tc>
              <w:tc>
                <w:tcPr>
                  <w:tcW w:w="6804" w:type="dxa"/>
                  <w:shd w:val="clear" w:color="auto" w:fill="auto"/>
                  <w:vAlign w:val="center"/>
                </w:tcPr>
                <w:p w:rsidR="00F15EA9" w:rsidRPr="00DC7C68" w:rsidRDefault="00F15EA9" w:rsidP="00F15EA9">
                  <w:pPr>
                    <w:pStyle w:val="a4"/>
                    <w:numPr>
                      <w:ilvl w:val="0"/>
                      <w:numId w:val="27"/>
                    </w:numPr>
                    <w:ind w:leftChars="0" w:rightChars="102" w:right="245"/>
                    <w:rPr>
                      <w:rFonts w:eastAsia="標楷體"/>
                    </w:rPr>
                  </w:pPr>
                  <w:r w:rsidRPr="00DC7C68">
                    <w:rPr>
                      <w:rFonts w:eastAsia="標楷體"/>
                      <w:bCs/>
                    </w:rPr>
                    <w:t>符合申請職級之論文必要條件即以</w:t>
                  </w:r>
                  <w:r w:rsidRPr="00DC7C68">
                    <w:rPr>
                      <w:rFonts w:eastAsia="標楷體"/>
                      <w:bCs/>
                    </w:rPr>
                    <w:t>80</w:t>
                  </w:r>
                  <w:r w:rsidRPr="00DC7C68">
                    <w:rPr>
                      <w:rFonts w:eastAsia="標楷體"/>
                      <w:bCs/>
                    </w:rPr>
                    <w:t>分計。</w:t>
                  </w:r>
                </w:p>
                <w:p w:rsidR="00F15EA9" w:rsidRPr="00DC7C68" w:rsidRDefault="00F15EA9" w:rsidP="00F15EA9">
                  <w:pPr>
                    <w:pStyle w:val="a4"/>
                    <w:numPr>
                      <w:ilvl w:val="0"/>
                      <w:numId w:val="27"/>
                    </w:numPr>
                    <w:ind w:leftChars="0" w:rightChars="102" w:right="245"/>
                    <w:rPr>
                      <w:rFonts w:eastAsia="標楷體"/>
                    </w:rPr>
                  </w:pPr>
                  <w:r w:rsidRPr="00DC7C68">
                    <w:rPr>
                      <w:rFonts w:eastAsia="標楷體" w:hint="eastAsia"/>
                      <w:bCs/>
                    </w:rPr>
                    <w:t>額外加分項目</w:t>
                  </w:r>
                  <w:r w:rsidRPr="00DC7C68">
                    <w:rPr>
                      <w:rFonts w:ascii="新細明體" w:hAnsi="新細明體" w:hint="eastAsia"/>
                      <w:bCs/>
                    </w:rPr>
                    <w:t>：</w:t>
                  </w:r>
                  <w:r w:rsidRPr="00DC7C68">
                    <w:rPr>
                      <w:rFonts w:eastAsia="標楷體" w:hint="eastAsia"/>
                      <w:bCs/>
                    </w:rPr>
                    <w:t>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bCs/>
                    </w:rPr>
                    <w:t>20</w:t>
                  </w:r>
                  <w:r w:rsidRPr="00DC7C68">
                    <w:rPr>
                      <w:rFonts w:eastAsia="標楷體"/>
                      <w:bCs/>
                    </w:rPr>
                    <w:t>分。</w:t>
                  </w:r>
                </w:p>
                <w:p w:rsidR="00F15EA9" w:rsidRPr="00DC7C68" w:rsidRDefault="00F15EA9" w:rsidP="00F15EA9">
                  <w:pPr>
                    <w:spacing w:beforeLines="50" w:before="180"/>
                    <w:ind w:leftChars="58" w:left="139" w:rightChars="102" w:right="245"/>
                    <w:rPr>
                      <w:rFonts w:eastAsia="標楷體"/>
                    </w:rPr>
                  </w:pPr>
                  <w:r w:rsidRPr="00DC7C68">
                    <w:rPr>
                      <w:rFonts w:eastAsia="標楷體" w:hint="eastAsia"/>
                      <w:bCs/>
                    </w:rPr>
                    <w:t>*</w:t>
                  </w:r>
                  <w:r w:rsidRPr="00DC7C68">
                    <w:rPr>
                      <w:rFonts w:eastAsia="標楷體"/>
                      <w:bCs/>
                    </w:rPr>
                    <w:t>除護理學院教師外，各</w:t>
                  </w:r>
                  <w:r w:rsidRPr="00DC7C68">
                    <w:rPr>
                      <w:rFonts w:eastAsia="標楷體" w:hint="eastAsia"/>
                      <w:bCs/>
                    </w:rPr>
                    <w:t>學院</w:t>
                  </w:r>
                  <w:r w:rsidRPr="00DC7C68">
                    <w:rPr>
                      <w:rFonts w:eastAsia="標楷體"/>
                      <w:bCs/>
                    </w:rPr>
                    <w:t>基本</w:t>
                  </w:r>
                  <w:r w:rsidRPr="00DC7C68">
                    <w:rPr>
                      <w:rFonts w:eastAsia="標楷體"/>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r w:rsidRPr="00DC7C68">
                    <w:rPr>
                      <w:rFonts w:eastAsia="標楷體"/>
                    </w:rPr>
                    <w:t xml:space="preserve"> </w:t>
                  </w:r>
                </w:p>
                <w:p w:rsidR="00F15EA9" w:rsidRPr="00DC7C68" w:rsidRDefault="00F15EA9" w:rsidP="00F15EA9">
                  <w:pPr>
                    <w:spacing w:beforeLines="50" w:before="180"/>
                    <w:ind w:leftChars="58" w:left="139" w:rightChars="102" w:right="245"/>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服務輔導成績</w:t>
                  </w:r>
                  <w:r w:rsidRPr="00DC7C68">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（服務輔導細項計分核給總分</w:t>
                  </w:r>
                  <w:r w:rsidRPr="00DC7C68">
                    <w:rPr>
                      <w:rFonts w:eastAsia="標楷體"/>
                    </w:rPr>
                    <w:t>÷</w:t>
                  </w:r>
                  <w:r w:rsidRPr="00DC7C68">
                    <w:rPr>
                      <w:rFonts w:eastAsia="標楷體"/>
                    </w:rPr>
                    <w:t>申請職級服務輔導之基本門檻）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1709"/>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spacing w:line="280" w:lineRule="exact"/>
                    <w:jc w:val="center"/>
                    <w:rPr>
                      <w:rFonts w:eastAsia="標楷體"/>
                    </w:rPr>
                  </w:pPr>
                  <w:r w:rsidRPr="00DC7C68">
                    <w:rPr>
                      <w:rFonts w:eastAsia="標楷體"/>
                      <w:b/>
                      <w:bCs/>
                    </w:rPr>
                    <w:t>綜合評分</w:t>
                  </w:r>
                  <w:r w:rsidRPr="00DC7C68">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spacing w:line="280" w:lineRule="exact"/>
                    <w:rPr>
                      <w:rFonts w:eastAsia="標楷體"/>
                    </w:rPr>
                  </w:pPr>
                  <w:r w:rsidRPr="00DC7C68">
                    <w:rPr>
                      <w:rFonts w:eastAsia="標楷體"/>
                    </w:rPr>
                    <w:t>系級</w:t>
                  </w:r>
                  <w:r w:rsidRPr="00DC7C68">
                    <w:rPr>
                      <w:rFonts w:eastAsia="標楷體" w:hint="eastAsia"/>
                    </w:rPr>
                    <w:t>、</w:t>
                  </w:r>
                  <w:r w:rsidRPr="00DC7C68">
                    <w:rPr>
                      <w:rFonts w:eastAsia="標楷體"/>
                    </w:rPr>
                    <w:t>院級教評會委員綜合評分評比分</w:t>
                  </w:r>
                  <w:r w:rsidRPr="00DC7C68">
                    <w:rPr>
                      <w:rFonts w:eastAsia="標楷體"/>
                    </w:rPr>
                    <w:t>3</w:t>
                  </w:r>
                  <w:r w:rsidRPr="00DC7C68">
                    <w:rPr>
                      <w:rFonts w:eastAsia="標楷體"/>
                    </w:rPr>
                    <w:t>級：推薦、不推薦、棄權</w:t>
                  </w:r>
                  <w:r w:rsidRPr="00DC7C68">
                    <w:rPr>
                      <w:rFonts w:eastAsia="標楷體"/>
                    </w:rPr>
                    <w:t xml:space="preserve"> (</w:t>
                  </w:r>
                  <w:r w:rsidRPr="00DC7C68">
                    <w:rPr>
                      <w:rFonts w:eastAsia="標楷體"/>
                    </w:rPr>
                    <w:t>棄權票計為不推薦</w:t>
                  </w:r>
                  <w:r w:rsidRPr="00DC7C68">
                    <w:rPr>
                      <w:rFonts w:eastAsia="標楷體"/>
                    </w:rPr>
                    <w:t>)</w:t>
                  </w:r>
                  <w:r w:rsidRPr="00DC7C68">
                    <w:rPr>
                      <w:rFonts w:eastAsia="標楷體"/>
                    </w:rPr>
                    <w:t>。</w:t>
                  </w:r>
                </w:p>
                <w:p w:rsidR="00F15EA9" w:rsidRPr="00DC7C68" w:rsidRDefault="00F15EA9" w:rsidP="00F15EA9">
                  <w:pPr>
                    <w:spacing w:line="280" w:lineRule="exact"/>
                    <w:ind w:left="43"/>
                    <w:rPr>
                      <w:rFonts w:eastAsia="標楷體"/>
                    </w:rPr>
                  </w:pPr>
                  <w:r w:rsidRPr="00DC7C68">
                    <w:rPr>
                      <w:rFonts w:eastAsia="標楷體"/>
                      <w:b/>
                      <w:bCs/>
                    </w:rPr>
                    <w:t>全體委員推薦核給</w:t>
                  </w:r>
                  <w:r w:rsidRPr="00DC7C68">
                    <w:rPr>
                      <w:rFonts w:eastAsia="標楷體"/>
                      <w:b/>
                      <w:bCs/>
                    </w:rPr>
                    <w:t>100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三分之二以上委員推薦核給</w:t>
                  </w:r>
                  <w:r w:rsidRPr="00DC7C68">
                    <w:rPr>
                      <w:rFonts w:eastAsia="標楷體"/>
                      <w:b/>
                      <w:bCs/>
                    </w:rPr>
                    <w:t>80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二分之一以上未達三分之二委員推薦核給</w:t>
                  </w:r>
                  <w:r w:rsidRPr="00DC7C68">
                    <w:rPr>
                      <w:rFonts w:eastAsia="標楷體"/>
                      <w:b/>
                      <w:bCs/>
                    </w:rPr>
                    <w:t>50</w:t>
                  </w:r>
                  <w:r w:rsidRPr="00DC7C68">
                    <w:rPr>
                      <w:rFonts w:eastAsia="標楷體"/>
                      <w:b/>
                      <w:bCs/>
                    </w:rPr>
                    <w:t>分。</w:t>
                  </w:r>
                </w:p>
                <w:p w:rsidR="00F15EA9" w:rsidRPr="00DC7C68" w:rsidRDefault="00F15EA9" w:rsidP="00F15EA9">
                  <w:pPr>
                    <w:spacing w:line="280" w:lineRule="exact"/>
                    <w:rPr>
                      <w:rFonts w:eastAsia="標楷體"/>
                    </w:rPr>
                  </w:pPr>
                  <w:r w:rsidRPr="00DC7C68">
                    <w:rPr>
                      <w:rFonts w:eastAsia="標楷體"/>
                      <w:b/>
                      <w:bCs/>
                    </w:rPr>
                    <w:t>未達二分之一委員推薦者本項不核給分數。</w:t>
                  </w:r>
                </w:p>
              </w:tc>
            </w:tr>
          </w:tbl>
          <w:p w:rsidR="00F15EA9" w:rsidRPr="00DC7C68" w:rsidRDefault="00F15EA9" w:rsidP="00F15EA9">
            <w:pPr>
              <w:spacing w:line="320" w:lineRule="exact"/>
              <w:rPr>
                <w:rFonts w:eastAsia="標楷體"/>
                <w:b/>
              </w:rPr>
            </w:pPr>
          </w:p>
        </w:tc>
        <w:tc>
          <w:tcPr>
            <w:tcW w:w="4250" w:type="dxa"/>
          </w:tcPr>
          <w:p w:rsidR="00F15EA9" w:rsidRPr="00F53B41" w:rsidRDefault="00F15EA9" w:rsidP="00F15EA9">
            <w:pPr>
              <w:rPr>
                <w:rFonts w:eastAsia="標楷體"/>
                <w:b/>
              </w:rPr>
            </w:pPr>
            <w:r w:rsidRPr="00F53B41">
              <w:rPr>
                <w:rFonts w:eastAsia="標楷體" w:hint="eastAsia"/>
                <w:b/>
              </w:rPr>
              <w:lastRenderedPageBreak/>
              <w:t>附表一</w:t>
            </w:r>
          </w:p>
          <w:p w:rsidR="00F15EA9" w:rsidRPr="00F53B41" w:rsidRDefault="00F15EA9" w:rsidP="00F15EA9">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F15EA9" w:rsidRPr="00F53B41" w:rsidRDefault="00F15EA9" w:rsidP="00F15EA9">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F53B41" w:rsidTr="00F15EA9">
              <w:trPr>
                <w:trHeight w:val="210"/>
              </w:trPr>
              <w:tc>
                <w:tcPr>
                  <w:tcW w:w="1161" w:type="dxa"/>
                  <w:shd w:val="clear" w:color="auto" w:fill="D7B8AB"/>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b/>
                      <w:bCs/>
                    </w:rPr>
                    <w:t>核算公式</w:t>
                  </w:r>
                </w:p>
              </w:tc>
            </w:tr>
            <w:tr w:rsidR="00F15EA9" w:rsidRPr="00F53B41" w:rsidTr="00F15EA9">
              <w:trPr>
                <w:trHeight w:val="183"/>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F15EA9" w:rsidRPr="00F53B41" w:rsidRDefault="00F15EA9" w:rsidP="00F15EA9">
                  <w:pPr>
                    <w:rPr>
                      <w:rFonts w:eastAsia="標楷體"/>
                      <w:kern w:val="0"/>
                    </w:rPr>
                  </w:pPr>
                  <w:r w:rsidRPr="00F53B41">
                    <w:rPr>
                      <w:rFonts w:eastAsia="標楷體"/>
                      <w:kern w:val="0"/>
                    </w:rPr>
                    <w:t>口腔醫學</w:t>
                  </w:r>
                  <w:r w:rsidRPr="00F53B41">
                    <w:rPr>
                      <w:rFonts w:eastAsia="標楷體"/>
                      <w:kern w:val="0"/>
                    </w:rPr>
                    <w:lastRenderedPageBreak/>
                    <w:t>科學類</w:t>
                  </w:r>
                </w:p>
                <w:p w:rsidR="00F15EA9" w:rsidRPr="00F53B41" w:rsidRDefault="00F15EA9" w:rsidP="00F15EA9">
                  <w:pPr>
                    <w:rPr>
                      <w:rFonts w:eastAsia="標楷體"/>
                      <w:kern w:val="0"/>
                    </w:rPr>
                  </w:pPr>
                  <w:r w:rsidRPr="00F53B41">
                    <w:rPr>
                      <w:rFonts w:eastAsia="標楷體"/>
                      <w:kern w:val="0"/>
                    </w:rPr>
                    <w:t>護理科學類</w:t>
                  </w:r>
                </w:p>
                <w:p w:rsidR="00F15EA9" w:rsidRPr="00F53B41" w:rsidRDefault="00F15EA9" w:rsidP="00F15EA9">
                  <w:pPr>
                    <w:rPr>
                      <w:rFonts w:eastAsia="標楷體"/>
                    </w:rPr>
                  </w:pPr>
                  <w:r w:rsidRPr="00F53B41">
                    <w:rPr>
                      <w:rFonts w:eastAsia="標楷體"/>
                      <w:kern w:val="0"/>
                    </w:rPr>
                    <w:t>保健復健醫療管理科學類</w:t>
                  </w:r>
                </w:p>
              </w:tc>
              <w:tc>
                <w:tcPr>
                  <w:tcW w:w="6804" w:type="dxa"/>
                  <w:shd w:val="clear" w:color="auto" w:fill="auto"/>
                  <w:vAlign w:val="center"/>
                </w:tcPr>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lastRenderedPageBreak/>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lastRenderedPageBreak/>
                    <w:t>分。</w:t>
                  </w:r>
                </w:p>
                <w:p w:rsidR="00F15EA9" w:rsidRPr="00F53B41" w:rsidRDefault="00F15EA9" w:rsidP="00F15EA9">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F15EA9" w:rsidRPr="00F53B41" w:rsidRDefault="00F15EA9" w:rsidP="00F15EA9">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F15EA9" w:rsidRPr="00F53B41" w:rsidRDefault="00F15EA9" w:rsidP="00F15EA9">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15EA9" w:rsidRPr="00F53B41" w:rsidTr="00F15EA9">
              <w:trPr>
                <w:trHeight w:val="2798"/>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F15EA9" w:rsidRPr="00F53B41" w:rsidRDefault="00F15EA9" w:rsidP="00F15EA9">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F15EA9" w:rsidRPr="00F53B41" w:rsidRDefault="00F15EA9" w:rsidP="00F15EA9">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F15EA9" w:rsidRPr="00F53B41" w:rsidRDefault="00F15EA9" w:rsidP="00F15EA9">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F15EA9" w:rsidRPr="00F53B41" w:rsidRDefault="00F15EA9" w:rsidP="00F15EA9">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w:t>
                  </w:r>
                  <w:r w:rsidRPr="00F53B41">
                    <w:rPr>
                      <w:rFonts w:eastAsia="標楷體"/>
                      <w:bCs/>
                    </w:rPr>
                    <w:lastRenderedPageBreak/>
                    <w:t>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F15EA9" w:rsidRPr="00F53B41" w:rsidRDefault="00F15EA9" w:rsidP="00F15EA9">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lastRenderedPageBreak/>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1709"/>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F15EA9" w:rsidRPr="00F53B41" w:rsidRDefault="00F15EA9" w:rsidP="00F15EA9">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F15EA9" w:rsidRPr="00F53B41" w:rsidRDefault="00F15EA9" w:rsidP="00F15EA9">
                  <w:pPr>
                    <w:spacing w:line="280" w:lineRule="exact"/>
                    <w:rPr>
                      <w:rFonts w:eastAsia="標楷體"/>
                    </w:rPr>
                  </w:pPr>
                  <w:r w:rsidRPr="00F53B41">
                    <w:rPr>
                      <w:rFonts w:eastAsia="標楷體"/>
                      <w:b/>
                      <w:bCs/>
                    </w:rPr>
                    <w:t>未達二分之一委員推薦者本項不核給分數。</w:t>
                  </w:r>
                </w:p>
              </w:tc>
            </w:tr>
          </w:tbl>
          <w:p w:rsidR="00F15EA9" w:rsidRPr="00F53B41" w:rsidRDefault="00F15EA9" w:rsidP="00F15EA9">
            <w:pPr>
              <w:spacing w:line="320" w:lineRule="exact"/>
              <w:rPr>
                <w:rFonts w:eastAsia="標楷體"/>
                <w:b/>
              </w:rPr>
            </w:pPr>
          </w:p>
        </w:tc>
        <w:tc>
          <w:tcPr>
            <w:tcW w:w="1956" w:type="dxa"/>
          </w:tcPr>
          <w:p w:rsidR="00F15EA9" w:rsidRPr="00F53B41" w:rsidRDefault="00F15EA9" w:rsidP="00F15EA9">
            <w:pPr>
              <w:spacing w:before="240"/>
              <w:rPr>
                <w:rFonts w:eastAsia="標楷體"/>
              </w:rPr>
            </w:pPr>
            <w:r>
              <w:rPr>
                <w:rFonts w:eastAsia="標楷體" w:hint="eastAsia"/>
                <w:bCs/>
              </w:rPr>
              <w:lastRenderedPageBreak/>
              <w:t>修正</w:t>
            </w:r>
            <w:r w:rsidRPr="00F53B41">
              <w:rPr>
                <w:rFonts w:eastAsia="標楷體"/>
                <w:bCs/>
              </w:rPr>
              <w:t>H-index</w:t>
            </w:r>
            <w:r w:rsidRPr="00F53B41">
              <w:rPr>
                <w:rFonts w:eastAsia="標楷體"/>
                <w:bCs/>
              </w:rPr>
              <w:t>計算範圍</w:t>
            </w:r>
            <w:r>
              <w:rPr>
                <w:rFonts w:eastAsia="標楷體" w:hint="eastAsia"/>
                <w:bCs/>
              </w:rPr>
              <w:t>(</w:t>
            </w:r>
            <w:r>
              <w:rPr>
                <w:rFonts w:eastAsia="標楷體" w:hint="eastAsia"/>
                <w:bCs/>
              </w:rPr>
              <w:t>刪除劃底線文字</w:t>
            </w:r>
            <w:r>
              <w:rPr>
                <w:rFonts w:eastAsia="標楷體" w:hint="eastAsia"/>
                <w:bCs/>
              </w:rPr>
              <w:t>)</w:t>
            </w:r>
          </w:p>
        </w:tc>
      </w:tr>
      <w:tr w:rsidR="00F15EA9" w:rsidRPr="00F53B41" w:rsidTr="00F15EA9">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71"/>
              <w:gridCol w:w="1701"/>
              <w:gridCol w:w="752"/>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C7C68">
                    <w:rPr>
                      <w:rFonts w:eastAsia="標楷體"/>
                      <w:color w:val="FF0000"/>
                      <w:u w:val="single"/>
                    </w:rPr>
                    <w:t>SCI</w:t>
                  </w:r>
                  <w:r w:rsidRPr="00DC7C68">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A04DB">
                    <w:rPr>
                      <w:rFonts w:eastAsia="標楷體" w:hint="eastAsia"/>
                      <w:u w:val="single"/>
                    </w:rPr>
                    <w:t>SCI</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1956" w:type="dxa"/>
          </w:tcPr>
          <w:p w:rsidR="00F15EA9" w:rsidRDefault="00F15EA9" w:rsidP="00F15EA9">
            <w:pPr>
              <w:rPr>
                <w:rFonts w:eastAsia="標楷體"/>
                <w:bCs/>
              </w:rPr>
            </w:pPr>
            <w:r>
              <w:rPr>
                <w:rFonts w:eastAsia="標楷體" w:hint="eastAsia"/>
                <w:bCs/>
              </w:rPr>
              <w:lastRenderedPageBreak/>
              <w:t>SCI</w:t>
            </w:r>
            <w:r>
              <w:rPr>
                <w:rFonts w:eastAsia="標楷體" w:hint="eastAsia"/>
                <w:bCs/>
              </w:rPr>
              <w:t>修正為</w:t>
            </w:r>
            <w:r>
              <w:rPr>
                <w:rFonts w:eastAsia="標楷體" w:hint="eastAsia"/>
                <w:bCs/>
              </w:rPr>
              <w:t>SCIE</w:t>
            </w:r>
          </w:p>
        </w:tc>
      </w:tr>
      <w:tr w:rsidR="00F15EA9" w:rsidRPr="00F53B41" w:rsidTr="00F15EA9">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附表三</w:t>
            </w:r>
          </w:p>
          <w:p w:rsidR="00F15EA9" w:rsidRPr="00DA04DB" w:rsidRDefault="00AC7623" w:rsidP="0038214C">
            <w:pPr>
              <w:rPr>
                <w:rFonts w:ascii="標楷體" w:eastAsia="標楷體" w:hAnsi="標楷體"/>
              </w:rPr>
            </w:pPr>
            <w:r>
              <w:rPr>
                <w:rFonts w:eastAsia="標楷體" w:hAnsi="標楷體" w:hint="eastAsia"/>
                <w:bCs/>
              </w:rPr>
              <w:t>同現行條文</w:t>
            </w:r>
          </w:p>
        </w:tc>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附表三</w:t>
            </w:r>
          </w:p>
          <w:p w:rsidR="00F15EA9" w:rsidRPr="00DA04DB" w:rsidRDefault="00F15EA9" w:rsidP="00F15EA9">
            <w:pPr>
              <w:rPr>
                <w:rFonts w:ascii="標楷體" w:eastAsia="標楷體" w:hAnsi="標楷體"/>
              </w:rPr>
            </w:pPr>
            <w:r w:rsidRPr="00DA04DB">
              <w:rPr>
                <w:rFonts w:ascii="標楷體" w:eastAsia="標楷體" w:hAnsi="標楷體" w:hint="eastAsia"/>
              </w:rPr>
              <w:t xml:space="preserve">高雄醫學大學教師升等教學考核表 </w:t>
            </w:r>
          </w:p>
          <w:p w:rsidR="00F15EA9" w:rsidRPr="00DA04DB" w:rsidRDefault="00F15EA9" w:rsidP="00F15EA9">
            <w:pPr>
              <w:rPr>
                <w:rFonts w:ascii="標楷體" w:eastAsia="標楷體" w:hAnsi="標楷體"/>
              </w:rPr>
            </w:pPr>
          </w:p>
        </w:tc>
        <w:tc>
          <w:tcPr>
            <w:tcW w:w="1956" w:type="dxa"/>
          </w:tcPr>
          <w:p w:rsidR="00F15EA9" w:rsidRDefault="00F15EA9" w:rsidP="00F15EA9">
            <w:pPr>
              <w:rPr>
                <w:rFonts w:eastAsia="標楷體"/>
                <w:bCs/>
              </w:rPr>
            </w:pPr>
            <w:r>
              <w:rPr>
                <w:rFonts w:eastAsia="標楷體" w:hint="eastAsia"/>
                <w:bCs/>
              </w:rPr>
              <w:t>本表未修正</w:t>
            </w:r>
          </w:p>
        </w:tc>
      </w:tr>
    </w:tbl>
    <w:p w:rsidR="006E5376" w:rsidRDefault="006E5376" w:rsidP="006E5376">
      <w:pPr>
        <w:tabs>
          <w:tab w:val="left" w:pos="2740"/>
        </w:tabs>
      </w:pPr>
    </w:p>
    <w:sectPr w:rsidR="006E5376" w:rsidSect="006E5376">
      <w:footerReference w:type="default" r:id="rId11"/>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0C" w:rsidRDefault="0098180C" w:rsidP="007F2B70">
      <w:r>
        <w:separator/>
      </w:r>
    </w:p>
  </w:endnote>
  <w:endnote w:type="continuationSeparator" w:id="0">
    <w:p w:rsidR="0098180C" w:rsidRDefault="0098180C"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A033C6" w:rsidRDefault="00A033C6" w:rsidP="006A6FC8">
        <w:pPr>
          <w:pStyle w:val="a7"/>
          <w:jc w:val="center"/>
        </w:pPr>
        <w:r>
          <w:fldChar w:fldCharType="begin"/>
        </w:r>
        <w:r>
          <w:instrText>PAGE   \* MERGEFORMAT</w:instrText>
        </w:r>
        <w:r>
          <w:fldChar w:fldCharType="separate"/>
        </w:r>
        <w:r w:rsidR="00F36E1E" w:rsidRPr="00F36E1E">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70214"/>
      <w:docPartObj>
        <w:docPartGallery w:val="Page Numbers (Bottom of Page)"/>
        <w:docPartUnique/>
      </w:docPartObj>
    </w:sdtPr>
    <w:sdtEndPr/>
    <w:sdtContent>
      <w:p w:rsidR="00A033C6" w:rsidRDefault="00A033C6" w:rsidP="006E5376">
        <w:pPr>
          <w:pStyle w:val="a7"/>
          <w:jc w:val="center"/>
        </w:pPr>
        <w:r>
          <w:fldChar w:fldCharType="begin"/>
        </w:r>
        <w:r>
          <w:instrText>PAGE   \* MERGEFORMAT</w:instrText>
        </w:r>
        <w:r>
          <w:fldChar w:fldCharType="separate"/>
        </w:r>
        <w:r w:rsidR="00F36E1E" w:rsidRPr="00F36E1E">
          <w:rPr>
            <w:noProof/>
            <w:lang w:val="zh-TW"/>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A033C6" w:rsidRDefault="00A033C6">
        <w:pPr>
          <w:pStyle w:val="a7"/>
          <w:jc w:val="center"/>
        </w:pPr>
        <w:r>
          <w:fldChar w:fldCharType="begin"/>
        </w:r>
        <w:r>
          <w:instrText>PAGE   \* MERGEFORMAT</w:instrText>
        </w:r>
        <w:r>
          <w:fldChar w:fldCharType="separate"/>
        </w:r>
        <w:r w:rsidR="00F36E1E" w:rsidRPr="00F36E1E">
          <w:rPr>
            <w:noProof/>
            <w:lang w:val="zh-TW"/>
          </w:rPr>
          <w:t>21</w:t>
        </w:r>
        <w:r>
          <w:fldChar w:fldCharType="end"/>
        </w:r>
      </w:p>
    </w:sdtContent>
  </w:sdt>
  <w:p w:rsidR="00A033C6" w:rsidRDefault="00A033C6"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0C" w:rsidRDefault="0098180C" w:rsidP="007F2B70">
      <w:r>
        <w:separator/>
      </w:r>
    </w:p>
  </w:footnote>
  <w:footnote w:type="continuationSeparator" w:id="0">
    <w:p w:rsidR="0098180C" w:rsidRDefault="0098180C" w:rsidP="007F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C6" w:rsidRDefault="00A033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81BE5"/>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8"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9"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6"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0"/>
  </w:num>
  <w:num w:numId="3">
    <w:abstractNumId w:val="41"/>
  </w:num>
  <w:num w:numId="4">
    <w:abstractNumId w:val="2"/>
  </w:num>
  <w:num w:numId="5">
    <w:abstractNumId w:val="0"/>
  </w:num>
  <w:num w:numId="6">
    <w:abstractNumId w:val="42"/>
  </w:num>
  <w:num w:numId="7">
    <w:abstractNumId w:val="43"/>
  </w:num>
  <w:num w:numId="8">
    <w:abstractNumId w:val="36"/>
  </w:num>
  <w:num w:numId="9">
    <w:abstractNumId w:val="25"/>
  </w:num>
  <w:num w:numId="10">
    <w:abstractNumId w:val="35"/>
  </w:num>
  <w:num w:numId="11">
    <w:abstractNumId w:val="6"/>
  </w:num>
  <w:num w:numId="12">
    <w:abstractNumId w:val="17"/>
  </w:num>
  <w:num w:numId="13">
    <w:abstractNumId w:val="23"/>
  </w:num>
  <w:num w:numId="14">
    <w:abstractNumId w:val="39"/>
  </w:num>
  <w:num w:numId="15">
    <w:abstractNumId w:val="45"/>
  </w:num>
  <w:num w:numId="16">
    <w:abstractNumId w:val="9"/>
  </w:num>
  <w:num w:numId="17">
    <w:abstractNumId w:val="19"/>
  </w:num>
  <w:num w:numId="18">
    <w:abstractNumId w:val="34"/>
  </w:num>
  <w:num w:numId="19">
    <w:abstractNumId w:val="31"/>
  </w:num>
  <w:num w:numId="20">
    <w:abstractNumId w:val="12"/>
  </w:num>
  <w:num w:numId="21">
    <w:abstractNumId w:val="11"/>
  </w:num>
  <w:num w:numId="22">
    <w:abstractNumId w:val="3"/>
  </w:num>
  <w:num w:numId="23">
    <w:abstractNumId w:val="40"/>
  </w:num>
  <w:num w:numId="24">
    <w:abstractNumId w:val="14"/>
  </w:num>
  <w:num w:numId="25">
    <w:abstractNumId w:val="8"/>
  </w:num>
  <w:num w:numId="26">
    <w:abstractNumId w:val="37"/>
  </w:num>
  <w:num w:numId="27">
    <w:abstractNumId w:val="27"/>
  </w:num>
  <w:num w:numId="28">
    <w:abstractNumId w:val="38"/>
  </w:num>
  <w:num w:numId="29">
    <w:abstractNumId w:val="32"/>
  </w:num>
  <w:num w:numId="30">
    <w:abstractNumId w:val="21"/>
  </w:num>
  <w:num w:numId="31">
    <w:abstractNumId w:val="24"/>
  </w:num>
  <w:num w:numId="32">
    <w:abstractNumId w:val="44"/>
  </w:num>
  <w:num w:numId="33">
    <w:abstractNumId w:val="1"/>
  </w:num>
  <w:num w:numId="34">
    <w:abstractNumId w:val="10"/>
  </w:num>
  <w:num w:numId="35">
    <w:abstractNumId w:val="33"/>
  </w:num>
  <w:num w:numId="36">
    <w:abstractNumId w:val="26"/>
  </w:num>
  <w:num w:numId="37">
    <w:abstractNumId w:val="16"/>
  </w:num>
  <w:num w:numId="38">
    <w:abstractNumId w:val="4"/>
  </w:num>
  <w:num w:numId="39">
    <w:abstractNumId w:val="15"/>
  </w:num>
  <w:num w:numId="40">
    <w:abstractNumId w:val="29"/>
  </w:num>
  <w:num w:numId="41">
    <w:abstractNumId w:val="7"/>
  </w:num>
  <w:num w:numId="42">
    <w:abstractNumId w:val="13"/>
  </w:num>
  <w:num w:numId="43">
    <w:abstractNumId w:val="28"/>
  </w:num>
  <w:num w:numId="44">
    <w:abstractNumId w:val="22"/>
  </w:num>
  <w:num w:numId="45">
    <w:abstractNumId w:val="20"/>
  </w:num>
  <w:num w:numId="46">
    <w:abstractNumId w:val="5"/>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347D1"/>
    <w:rsid w:val="00143973"/>
    <w:rsid w:val="001560A9"/>
    <w:rsid w:val="001573B3"/>
    <w:rsid w:val="001A5AC7"/>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D1B96"/>
    <w:rsid w:val="007F2B70"/>
    <w:rsid w:val="00804960"/>
    <w:rsid w:val="0081360E"/>
    <w:rsid w:val="0081576C"/>
    <w:rsid w:val="008425C5"/>
    <w:rsid w:val="008830B2"/>
    <w:rsid w:val="0088606C"/>
    <w:rsid w:val="00896B3B"/>
    <w:rsid w:val="008C5915"/>
    <w:rsid w:val="008D52FF"/>
    <w:rsid w:val="009470F6"/>
    <w:rsid w:val="00954811"/>
    <w:rsid w:val="009600B7"/>
    <w:rsid w:val="0098180C"/>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F2B63"/>
    <w:rsid w:val="00AF6B4F"/>
    <w:rsid w:val="00B00751"/>
    <w:rsid w:val="00B03AC8"/>
    <w:rsid w:val="00B17C36"/>
    <w:rsid w:val="00B24CFB"/>
    <w:rsid w:val="00B3173C"/>
    <w:rsid w:val="00B352DC"/>
    <w:rsid w:val="00B36F17"/>
    <w:rsid w:val="00B54BB7"/>
    <w:rsid w:val="00B67DE0"/>
    <w:rsid w:val="00BB6D9C"/>
    <w:rsid w:val="00BC57E7"/>
    <w:rsid w:val="00BC60FE"/>
    <w:rsid w:val="00C065EB"/>
    <w:rsid w:val="00C1667B"/>
    <w:rsid w:val="00C206B4"/>
    <w:rsid w:val="00C20F36"/>
    <w:rsid w:val="00C23AD5"/>
    <w:rsid w:val="00C367BB"/>
    <w:rsid w:val="00C40105"/>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C172-5194-40BA-98B2-7FD0F5D1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6128</Words>
  <Characters>34931</Characters>
  <Application>Microsoft Office Word</Application>
  <DocSecurity>0</DocSecurity>
  <Lines>291</Lines>
  <Paragraphs>81</Paragraphs>
  <ScaleCrop>false</ScaleCrop>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linseipher</cp:lastModifiedBy>
  <cp:revision>2</cp:revision>
  <cp:lastPrinted>2021-02-04T03:58:00Z</cp:lastPrinted>
  <dcterms:created xsi:type="dcterms:W3CDTF">2021-06-04T09:32:00Z</dcterms:created>
  <dcterms:modified xsi:type="dcterms:W3CDTF">2021-06-04T09:32:00Z</dcterms:modified>
</cp:coreProperties>
</file>