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D4" w:rsidRDefault="002371D4" w:rsidP="00601FD1">
      <w:pPr>
        <w:spacing w:line="0" w:lineRule="atLeast"/>
        <w:jc w:val="center"/>
        <w:rPr>
          <w:rFonts w:eastAsia="標楷體"/>
          <w:b/>
          <w:sz w:val="32"/>
        </w:rPr>
      </w:pPr>
      <w:r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786377" wp14:editId="168CA147">
                <wp:simplePos x="0" y="0"/>
                <wp:positionH relativeFrom="column">
                  <wp:posOffset>5126990</wp:posOffset>
                </wp:positionH>
                <wp:positionV relativeFrom="paragraph">
                  <wp:posOffset>-169545</wp:posOffset>
                </wp:positionV>
                <wp:extent cx="1085850" cy="360045"/>
                <wp:effectExtent l="0" t="0" r="19050" b="209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B04" w:rsidRPr="004F0EB9" w:rsidRDefault="00A11B04" w:rsidP="00A11B04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86377" id="矩形 12" o:spid="_x0000_s1026" style="position:absolute;left:0;text-align:left;margin-left:403.7pt;margin-top:-13.35pt;width:85.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lNMAIAAEcEAAAOAAAAZHJzL2Uyb0RvYy54bWysU12O0zAQfkfiDpbfaZLSLiVqulp1KUJa&#10;YKWFAziOk1j4j7HbpFwGiTcOwXEQ12DiZEsXeEL4wfJ4xp9nvm9mfdlrRQ4CvLSmoNkspUQYbitp&#10;moK+f7d7sqLEB2YqpqwRBT0KTy83jx+tO5eLuW2tqgQQBDE+71xB2xBcniSet0IzP7NOGHTWFjQL&#10;aEKTVMA6RNcqmafpRdJZqBxYLrzH2+vRSTcRv64FD2/r2otAVEExtxB3iHs57MlmzfIGmGsln9Jg&#10;/5CFZtLgpyeoaxYY2YP8A0pLDtbbOsy41Ymta8lFrAGrydLfqrlrmROxFiTHuxNN/v/B8jeHWyCy&#10;Qu3mlBimUaMfn79+//aF4AWy0zmfY9Cdu4WhPu9uLP/gibHblplGXAHYrhWswpyyIT558GAwPD4l&#10;ZffaVojN9sFGovoa9ACIFJA+6nE86SH6QDheZulquVqibBx9Ty/SdLGMX7D8/rUDH14Kq8lwKCig&#10;3hGdHW58GLJh+X1IzN4qWe2kUtGAptwqIAeGvbGLa0L352HKkK6g8+UiTSP0A6c/x0jj+huGlgG7&#10;XEld0NUpiOUDby9MFXswMKnGM+aszETkwN2oQejLfpKjtNURKQU7djNOHx5aC58o6bCTC+o/7hkI&#10;StQrg7I8zxaLofWjsVg+m6MB557y3MMMR6iCBkrG4zaM47J3IJsWf8oiDcZeoZS1jCwPMo9ZTXlj&#10;t0byp8kaxuHcjlG/5n/zEwAA//8DAFBLAwQUAAYACAAAACEADnlYsd8AAAAKAQAADwAAAGRycy9k&#10;b3ducmV2LnhtbEyPwU7DMAyG70i8Q2QkbltCgbWUphNCQhwmpDHgnjWmrWickqRb4ekxJzja/vT7&#10;+6v17AZxwBB7TxoulgoEUuNtT62G15eHRQEiJkPWDJ5QwxdGWNenJ5UprT/SMx52qRUcQrE0GrqU&#10;xlLK2HToTFz6EYlv7z44k3gMrbTBHDncDTJTaiWd6Yk/dGbE+w6bj93kNIxP19Nj/rkJ32/FtG3M&#10;ZvYpm7U+P5vvbkEknNMfDL/6rA41O+39RDaKQUOh8itGNSyyVQ6CiZu84M1ew6VSIOtK/q9Q/wAA&#10;AP//AwBQSwECLQAUAAYACAAAACEAtoM4kv4AAADhAQAAEwAAAAAAAAAAAAAAAAAAAAAAW0NvbnRl&#10;bnRfVHlwZXNdLnhtbFBLAQItABQABgAIAAAAIQA4/SH/1gAAAJQBAAALAAAAAAAAAAAAAAAAAC8B&#10;AABfcmVscy8ucmVsc1BLAQItABQABgAIAAAAIQD0qtlNMAIAAEcEAAAOAAAAAAAAAAAAAAAAAC4C&#10;AABkcnMvZTJvRG9jLnhtbFBLAQItABQABgAIAAAAIQAOeVix3wAAAAoBAAAPAAAAAAAAAAAAAAAA&#10;AIoEAABkcnMvZG93bnJldi54bWxQSwUGAAAAAAQABADzAAAAlgUAAAAA&#10;" strokeweight="2pt">
                <v:textbox>
                  <w:txbxContent>
                    <w:p w:rsidR="00A11B04" w:rsidRPr="004F0EB9" w:rsidRDefault="00A11B04" w:rsidP="00A11B04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01FD1" w:rsidRPr="005C3933">
        <w:rPr>
          <w:rFonts w:eastAsia="標楷體"/>
          <w:b/>
          <w:sz w:val="32"/>
        </w:rPr>
        <w:t>高雄醫學大學</w:t>
      </w:r>
      <w:r w:rsidR="00601FD1">
        <w:rPr>
          <w:rFonts w:eastAsia="標楷體" w:hint="eastAsia"/>
          <w:b/>
          <w:sz w:val="32"/>
        </w:rPr>
        <w:t>醫</w:t>
      </w:r>
      <w:r w:rsidR="00601FD1" w:rsidRPr="005C3933">
        <w:rPr>
          <w:rFonts w:eastAsia="標楷體"/>
          <w:b/>
          <w:sz w:val="32"/>
        </w:rPr>
        <w:t>學院</w:t>
      </w:r>
      <w:r w:rsidR="00601FD1">
        <w:rPr>
          <w:rFonts w:eastAsia="標楷體" w:hint="eastAsia"/>
          <w:b/>
          <w:sz w:val="32"/>
        </w:rPr>
        <w:t>特色教學績效評核表</w:t>
      </w:r>
    </w:p>
    <w:p w:rsidR="002371D4" w:rsidRDefault="002371D4" w:rsidP="00601FD1">
      <w:pPr>
        <w:spacing w:line="0" w:lineRule="atLeast"/>
        <w:jc w:val="center"/>
        <w:rPr>
          <w:rFonts w:eastAsia="標楷體"/>
          <w:b/>
        </w:rPr>
      </w:pPr>
    </w:p>
    <w:p w:rsidR="00601FD1" w:rsidRPr="00EB31F9" w:rsidRDefault="002371D4" w:rsidP="002371D4">
      <w:pPr>
        <w:spacing w:line="0" w:lineRule="atLeast"/>
        <w:jc w:val="right"/>
        <w:rPr>
          <w:rFonts w:eastAsia="標楷體"/>
          <w:sz w:val="20"/>
          <w:szCs w:val="20"/>
        </w:rPr>
      </w:pPr>
      <w:r w:rsidRPr="00EB31F9">
        <w:rPr>
          <w:rFonts w:eastAsia="標楷體" w:hint="eastAsia"/>
          <w:sz w:val="20"/>
          <w:szCs w:val="20"/>
        </w:rPr>
        <w:t>111.6</w:t>
      </w:r>
      <w:r w:rsidRPr="00EB31F9">
        <w:rPr>
          <w:rFonts w:eastAsia="標楷體" w:hint="eastAsia"/>
          <w:sz w:val="20"/>
          <w:szCs w:val="20"/>
        </w:rPr>
        <w:t>修訂</w:t>
      </w:r>
    </w:p>
    <w:p w:rsidR="00601FD1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</w:p>
    <w:p w:rsidR="00601FD1" w:rsidRDefault="006A4C88" w:rsidP="006A4C88">
      <w:pPr>
        <w:tabs>
          <w:tab w:val="left" w:pos="6601"/>
          <w:tab w:val="left" w:pos="8868"/>
        </w:tabs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</w:t>
      </w:r>
      <w:r w:rsidR="00601FD1" w:rsidRPr="005C3933">
        <w:rPr>
          <w:rFonts w:eastAsia="標楷體"/>
        </w:rPr>
        <w:t>評核人：</w:t>
      </w:r>
      <w:r>
        <w:rPr>
          <w:rFonts w:eastAsia="標楷體"/>
        </w:rPr>
        <w:tab/>
      </w:r>
      <w:r>
        <w:rPr>
          <w:rFonts w:eastAsia="標楷體" w:hint="eastAsia"/>
        </w:rPr>
        <w:t xml:space="preserve">         </w:t>
      </w:r>
      <w:r w:rsidR="00601FD1" w:rsidRPr="005C3933">
        <w:rPr>
          <w:rFonts w:eastAsia="標楷體"/>
        </w:rPr>
        <w:t>評分合計：</w:t>
      </w:r>
    </w:p>
    <w:p w:rsidR="00601FD1" w:rsidRDefault="00601FD1" w:rsidP="00601FD1">
      <w:pPr>
        <w:spacing w:line="0" w:lineRule="atLeast"/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473"/>
        <w:gridCol w:w="1124"/>
        <w:gridCol w:w="1309"/>
        <w:gridCol w:w="1247"/>
        <w:gridCol w:w="1305"/>
        <w:gridCol w:w="1134"/>
        <w:gridCol w:w="1417"/>
      </w:tblGrid>
      <w:tr w:rsidR="006A4C88" w:rsidRPr="00F73093" w:rsidTr="006A4C88">
        <w:trPr>
          <w:trHeight w:val="51"/>
        </w:trPr>
        <w:tc>
          <w:tcPr>
            <w:tcW w:w="1652" w:type="dxa"/>
            <w:vAlign w:val="center"/>
          </w:tcPr>
          <w:p w:rsidR="006A4C88" w:rsidRPr="00145D24" w:rsidRDefault="006A4C88" w:rsidP="00536F97">
            <w:pPr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Hlk105601895"/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73" w:type="dxa"/>
            <w:vAlign w:val="center"/>
          </w:tcPr>
          <w:p w:rsidR="006A4C88" w:rsidRPr="00145D24" w:rsidRDefault="006A4C88" w:rsidP="00536F9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6A4C88" w:rsidRPr="00145D24" w:rsidRDefault="006A4C88" w:rsidP="00536F9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309" w:type="dxa"/>
            <w:vAlign w:val="center"/>
          </w:tcPr>
          <w:p w:rsidR="006A4C88" w:rsidRPr="00145D24" w:rsidRDefault="006A4C88" w:rsidP="00536F9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6A4C88" w:rsidRPr="00145D24" w:rsidRDefault="006A4C88" w:rsidP="00536F9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年資計算期間</w:t>
            </w:r>
          </w:p>
        </w:tc>
        <w:tc>
          <w:tcPr>
            <w:tcW w:w="1305" w:type="dxa"/>
            <w:vAlign w:val="center"/>
          </w:tcPr>
          <w:p w:rsidR="006A4C88" w:rsidRPr="00145D24" w:rsidRDefault="006A4C88" w:rsidP="00536F9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A4C88" w:rsidRPr="00145D24" w:rsidRDefault="006A4C88" w:rsidP="00536F97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1417" w:type="dxa"/>
          </w:tcPr>
          <w:p w:rsidR="006A4C88" w:rsidRPr="00145D24" w:rsidRDefault="006A4C88" w:rsidP="00536F97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6A4C88" w:rsidRPr="00145D24" w:rsidRDefault="006A4C88" w:rsidP="00536F97">
            <w:pPr>
              <w:rPr>
                <w:rFonts w:ascii="標楷體" w:eastAsia="標楷體" w:hAnsi="標楷體" w:hint="eastAsia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  <w:bookmarkStart w:id="1" w:name="_GoBack"/>
            <w:bookmarkEnd w:id="1"/>
          </w:p>
        </w:tc>
      </w:tr>
      <w:tr w:rsidR="006A4C88" w:rsidRPr="00AA6DE8" w:rsidTr="006A4C88">
        <w:trPr>
          <w:trHeight w:val="629"/>
        </w:trPr>
        <w:tc>
          <w:tcPr>
            <w:tcW w:w="3125" w:type="dxa"/>
            <w:gridSpan w:val="2"/>
            <w:vAlign w:val="center"/>
          </w:tcPr>
          <w:p w:rsidR="006A4C88" w:rsidRPr="00982B3A" w:rsidRDefault="006A4C88" w:rsidP="00536F97">
            <w:pPr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982B3A">
              <w:rPr>
                <w:rFonts w:ascii="標楷體" w:eastAsia="標楷體" w:hAnsi="標楷體" w:hint="eastAsia"/>
                <w:color w:val="FF0000"/>
              </w:rPr>
              <w:t>經核准全時進修、研究、學術交流或借調之情事</w:t>
            </w:r>
          </w:p>
        </w:tc>
        <w:tc>
          <w:tcPr>
            <w:tcW w:w="7536" w:type="dxa"/>
            <w:gridSpan w:val="6"/>
            <w:vAlign w:val="center"/>
          </w:tcPr>
          <w:p w:rsidR="006A4C88" w:rsidRPr="00982B3A" w:rsidRDefault="006A4C88" w:rsidP="00536F9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82B3A">
              <w:rPr>
                <w:rFonts w:ascii="標楷體" w:eastAsia="標楷體" w:hAnsi="標楷體" w:hint="eastAsia"/>
                <w:color w:val="FF0000"/>
              </w:rPr>
              <w:sym w:font="Wingdings 2" w:char="F0A3"/>
            </w:r>
            <w:r w:rsidRPr="00982B3A">
              <w:rPr>
                <w:rFonts w:ascii="標楷體" w:eastAsia="標楷體" w:hAnsi="標楷體" w:hint="eastAsia"/>
                <w:color w:val="FF0000"/>
              </w:rPr>
              <w:t>無</w:t>
            </w:r>
          </w:p>
          <w:p w:rsidR="006A4C88" w:rsidRPr="00982B3A" w:rsidRDefault="006A4C88" w:rsidP="00536F97">
            <w:pPr>
              <w:rPr>
                <w:rFonts w:ascii="標楷體" w:eastAsia="標楷體" w:hAnsi="標楷體"/>
                <w:color w:val="FF0000"/>
              </w:rPr>
            </w:pPr>
            <w:r w:rsidRPr="00982B3A">
              <w:rPr>
                <w:rFonts w:ascii="標楷體" w:eastAsia="標楷體" w:hAnsi="標楷體" w:hint="eastAsia"/>
                <w:color w:val="FF0000"/>
              </w:rPr>
              <w:sym w:font="Wingdings 2" w:char="F0A3"/>
            </w:r>
            <w:r w:rsidRPr="00982B3A">
              <w:rPr>
                <w:rFonts w:ascii="標楷體" w:eastAsia="標楷體" w:hAnsi="標楷體" w:hint="eastAsia"/>
                <w:color w:val="FF0000"/>
              </w:rPr>
              <w:t>有：   年   月   日  至   年   月   日</w:t>
            </w:r>
          </w:p>
        </w:tc>
      </w:tr>
      <w:bookmarkEnd w:id="0"/>
    </w:tbl>
    <w:p w:rsidR="00601FD1" w:rsidRDefault="00601FD1" w:rsidP="00601FD1">
      <w:pPr>
        <w:rPr>
          <w:rFonts w:hint="eastAsia"/>
          <w:vanish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590"/>
        <w:gridCol w:w="2940"/>
        <w:gridCol w:w="6"/>
        <w:gridCol w:w="1134"/>
        <w:gridCol w:w="1136"/>
        <w:gridCol w:w="1275"/>
      </w:tblGrid>
      <w:tr w:rsidR="002379A1" w:rsidRPr="002371D4" w:rsidTr="006A4C88">
        <w:trPr>
          <w:cantSplit/>
          <w:trHeight w:val="394"/>
          <w:jc w:val="center"/>
        </w:trPr>
        <w:tc>
          <w:tcPr>
            <w:tcW w:w="2410" w:type="dxa"/>
            <w:vAlign w:val="center"/>
          </w:tcPr>
          <w:p w:rsidR="002379A1" w:rsidRPr="009D0ECB" w:rsidRDefault="002379A1" w:rsidP="002379A1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9D0ECB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4536" w:type="dxa"/>
            <w:gridSpan w:val="3"/>
            <w:vAlign w:val="center"/>
          </w:tcPr>
          <w:p w:rsidR="002379A1" w:rsidRPr="009D0ECB" w:rsidRDefault="002379A1" w:rsidP="002379A1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9D0ECB">
              <w:rPr>
                <w:rFonts w:ascii="標楷體" w:eastAsia="標楷體" w:hAnsi="標楷體" w:hint="eastAsia"/>
              </w:rPr>
              <w:t>評分內容及標準</w:t>
            </w:r>
          </w:p>
        </w:tc>
        <w:tc>
          <w:tcPr>
            <w:tcW w:w="1134" w:type="dxa"/>
            <w:vAlign w:val="center"/>
          </w:tcPr>
          <w:p w:rsidR="002379A1" w:rsidRPr="009D0ECB" w:rsidRDefault="002379A1" w:rsidP="002379A1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9D0ECB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136" w:type="dxa"/>
            <w:vAlign w:val="center"/>
          </w:tcPr>
          <w:p w:rsidR="002379A1" w:rsidRDefault="002379A1" w:rsidP="002379A1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  <w:p w:rsidR="002379A1" w:rsidRPr="009D0ECB" w:rsidRDefault="002379A1" w:rsidP="002379A1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275" w:type="dxa"/>
            <w:vAlign w:val="center"/>
          </w:tcPr>
          <w:p w:rsidR="002379A1" w:rsidRDefault="002379A1" w:rsidP="002379A1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</w:p>
          <w:p w:rsidR="002379A1" w:rsidRPr="009D0ECB" w:rsidRDefault="002379A1" w:rsidP="002379A1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積分</w:t>
            </w:r>
          </w:p>
        </w:tc>
      </w:tr>
      <w:tr w:rsidR="002379A1" w:rsidRPr="002371D4" w:rsidTr="006A4C88">
        <w:trPr>
          <w:cantSplit/>
          <w:trHeight w:val="394"/>
          <w:jc w:val="center"/>
        </w:trPr>
        <w:tc>
          <w:tcPr>
            <w:tcW w:w="2410" w:type="dxa"/>
            <w:vMerge w:val="restart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1.</w:t>
            </w:r>
            <w:r w:rsidRPr="002371D4">
              <w:rPr>
                <w:rFonts w:eastAsia="標楷體"/>
                <w:sz w:val="20"/>
                <w:szCs w:val="20"/>
              </w:rPr>
              <w:t>參與</w:t>
            </w:r>
            <w:r w:rsidRPr="002371D4">
              <w:rPr>
                <w:rFonts w:eastAsia="標楷體"/>
                <w:sz w:val="20"/>
                <w:szCs w:val="20"/>
              </w:rPr>
              <w:t>PBL</w:t>
            </w:r>
            <w:r w:rsidRPr="002371D4">
              <w:rPr>
                <w:rFonts w:eastAsia="標楷體"/>
                <w:sz w:val="20"/>
                <w:szCs w:val="20"/>
              </w:rPr>
              <w:t>教學者</w:t>
            </w:r>
          </w:p>
        </w:tc>
        <w:tc>
          <w:tcPr>
            <w:tcW w:w="4536" w:type="dxa"/>
            <w:gridSpan w:val="3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擔任學系</w:t>
            </w:r>
            <w:r w:rsidRPr="002371D4">
              <w:rPr>
                <w:rFonts w:eastAsia="標楷體"/>
                <w:sz w:val="20"/>
                <w:szCs w:val="20"/>
              </w:rPr>
              <w:t>PBL</w:t>
            </w:r>
            <w:r w:rsidRPr="002371D4">
              <w:rPr>
                <w:rFonts w:eastAsia="標楷體"/>
                <w:sz w:val="20"/>
                <w:szCs w:val="20"/>
              </w:rPr>
              <w:t>執行組召集人</w:t>
            </w:r>
          </w:p>
        </w:tc>
        <w:tc>
          <w:tcPr>
            <w:tcW w:w="1134" w:type="dxa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15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136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9A1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擔任學系</w:t>
            </w:r>
            <w:r w:rsidRPr="002371D4">
              <w:rPr>
                <w:rFonts w:eastAsia="標楷體"/>
                <w:sz w:val="20"/>
                <w:szCs w:val="20"/>
              </w:rPr>
              <w:t>PBL</w:t>
            </w:r>
            <w:r w:rsidRPr="002371D4">
              <w:rPr>
                <w:rFonts w:eastAsia="標楷體"/>
                <w:sz w:val="20"/>
                <w:szCs w:val="20"/>
              </w:rPr>
              <w:t>執行組副召集人</w:t>
            </w:r>
          </w:p>
        </w:tc>
        <w:tc>
          <w:tcPr>
            <w:tcW w:w="1134" w:type="dxa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10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136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9A1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擔任學系</w:t>
            </w:r>
            <w:r w:rsidRPr="002371D4">
              <w:rPr>
                <w:rFonts w:eastAsia="標楷體"/>
                <w:sz w:val="20"/>
                <w:szCs w:val="20"/>
              </w:rPr>
              <w:t>PBL</w:t>
            </w:r>
            <w:r w:rsidRPr="002371D4">
              <w:rPr>
                <w:rFonts w:eastAsia="標楷體"/>
                <w:sz w:val="20"/>
                <w:szCs w:val="20"/>
              </w:rPr>
              <w:t>執行組組員</w:t>
            </w:r>
          </w:p>
        </w:tc>
        <w:tc>
          <w:tcPr>
            <w:tcW w:w="1134" w:type="dxa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8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136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9A1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編寫</w:t>
            </w:r>
            <w:r w:rsidRPr="002371D4">
              <w:rPr>
                <w:rFonts w:eastAsia="標楷體"/>
                <w:sz w:val="20"/>
                <w:szCs w:val="20"/>
              </w:rPr>
              <w:t xml:space="preserve">PBL </w:t>
            </w:r>
            <w:r w:rsidRPr="002371D4">
              <w:rPr>
                <w:rFonts w:eastAsia="標楷體"/>
                <w:sz w:val="20"/>
                <w:szCs w:val="20"/>
              </w:rPr>
              <w:t>教案並全程參與討論者</w:t>
            </w:r>
          </w:p>
        </w:tc>
        <w:tc>
          <w:tcPr>
            <w:tcW w:w="1134" w:type="dxa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8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個案</w:t>
            </w:r>
          </w:p>
        </w:tc>
        <w:tc>
          <w:tcPr>
            <w:tcW w:w="1136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9A1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參加教案討論修改之</w:t>
            </w:r>
            <w:r w:rsidRPr="002371D4">
              <w:rPr>
                <w:rFonts w:eastAsia="標楷體"/>
                <w:sz w:val="20"/>
                <w:szCs w:val="20"/>
              </w:rPr>
              <w:t xml:space="preserve">PBL </w:t>
            </w:r>
            <w:r w:rsidRPr="002371D4">
              <w:rPr>
                <w:rFonts w:eastAsia="標楷體"/>
                <w:sz w:val="20"/>
                <w:szCs w:val="20"/>
              </w:rPr>
              <w:t>委員</w:t>
            </w:r>
          </w:p>
        </w:tc>
        <w:tc>
          <w:tcPr>
            <w:tcW w:w="1134" w:type="dxa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4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個案</w:t>
            </w:r>
          </w:p>
        </w:tc>
        <w:tc>
          <w:tcPr>
            <w:tcW w:w="1136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9A1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參加</w:t>
            </w:r>
            <w:r w:rsidRPr="002371D4">
              <w:rPr>
                <w:rFonts w:eastAsia="標楷體"/>
                <w:sz w:val="20"/>
                <w:szCs w:val="20"/>
              </w:rPr>
              <w:t xml:space="preserve">PBL </w:t>
            </w:r>
            <w:r w:rsidRPr="002371D4">
              <w:rPr>
                <w:rFonts w:eastAsia="標楷體"/>
                <w:sz w:val="20"/>
                <w:szCs w:val="20"/>
              </w:rPr>
              <w:t>之實際演練評估者</w:t>
            </w:r>
          </w:p>
        </w:tc>
        <w:tc>
          <w:tcPr>
            <w:tcW w:w="1134" w:type="dxa"/>
          </w:tcPr>
          <w:p w:rsidR="002379A1" w:rsidRPr="002371D4" w:rsidRDefault="002379A1" w:rsidP="002379A1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3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個案</w:t>
            </w:r>
          </w:p>
        </w:tc>
        <w:tc>
          <w:tcPr>
            <w:tcW w:w="1136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9A1" w:rsidRPr="002371D4" w:rsidRDefault="002379A1" w:rsidP="002379A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 w:val="restart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2.</w:t>
            </w:r>
            <w:r w:rsidRPr="002371D4">
              <w:rPr>
                <w:rFonts w:eastAsia="標楷體"/>
                <w:sz w:val="20"/>
                <w:szCs w:val="20"/>
              </w:rPr>
              <w:t>參與</w:t>
            </w:r>
          </w:p>
          <w:p w:rsidR="001F2B43" w:rsidRPr="002371D4" w:rsidRDefault="001F2B43" w:rsidP="001F2B43">
            <w:pPr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OSCE/clinical skills</w:t>
            </w:r>
            <w:r w:rsidR="00EB31F9" w:rsidRPr="00EB31F9">
              <w:rPr>
                <w:rFonts w:eastAsia="標楷體" w:hint="eastAsia"/>
                <w:color w:val="FF0000"/>
                <w:sz w:val="20"/>
                <w:szCs w:val="20"/>
              </w:rPr>
              <w:t>/EPA</w:t>
            </w:r>
          </w:p>
          <w:p w:rsidR="001F2B43" w:rsidRPr="002371D4" w:rsidRDefault="001F2B43" w:rsidP="001F2B43">
            <w:pPr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教學者</w:t>
            </w:r>
          </w:p>
        </w:tc>
        <w:tc>
          <w:tcPr>
            <w:tcW w:w="4536" w:type="dxa"/>
            <w:gridSpan w:val="3"/>
          </w:tcPr>
          <w:p w:rsidR="001F2B43" w:rsidRPr="002371D4" w:rsidRDefault="001F2B43" w:rsidP="00196AB4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擔任學系</w:t>
            </w:r>
            <w:r w:rsidRPr="002371D4">
              <w:rPr>
                <w:rFonts w:eastAsia="標楷體"/>
                <w:sz w:val="20"/>
                <w:szCs w:val="20"/>
              </w:rPr>
              <w:t>OSCE/CS</w:t>
            </w:r>
            <w:r w:rsidR="00EB31F9" w:rsidRPr="00EB31F9">
              <w:rPr>
                <w:rFonts w:eastAsia="標楷體" w:hint="eastAsia"/>
                <w:color w:val="FF0000"/>
                <w:sz w:val="20"/>
                <w:szCs w:val="20"/>
              </w:rPr>
              <w:t>/EPA</w:t>
            </w:r>
            <w:r w:rsidRPr="002371D4">
              <w:rPr>
                <w:rFonts w:eastAsia="標楷體"/>
                <w:sz w:val="20"/>
                <w:szCs w:val="20"/>
              </w:rPr>
              <w:t>執行組召集人</w:t>
            </w:r>
          </w:p>
        </w:tc>
        <w:tc>
          <w:tcPr>
            <w:tcW w:w="1134" w:type="dxa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15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F2B43" w:rsidRPr="002371D4" w:rsidRDefault="001F2B43" w:rsidP="00196AB4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擔任學系</w:t>
            </w:r>
            <w:r w:rsidRPr="002371D4">
              <w:rPr>
                <w:rFonts w:eastAsia="標楷體"/>
                <w:sz w:val="20"/>
                <w:szCs w:val="20"/>
              </w:rPr>
              <w:t>OSCE/CS</w:t>
            </w:r>
            <w:r w:rsidR="00EB31F9" w:rsidRPr="00EB31F9">
              <w:rPr>
                <w:rFonts w:eastAsia="標楷體" w:hint="eastAsia"/>
                <w:color w:val="FF0000"/>
                <w:sz w:val="20"/>
                <w:szCs w:val="20"/>
              </w:rPr>
              <w:t>/EPA</w:t>
            </w:r>
            <w:r w:rsidRPr="002371D4">
              <w:rPr>
                <w:rFonts w:eastAsia="標楷體"/>
                <w:sz w:val="20"/>
                <w:szCs w:val="20"/>
              </w:rPr>
              <w:t>執行組副召集人</w:t>
            </w:r>
          </w:p>
        </w:tc>
        <w:tc>
          <w:tcPr>
            <w:tcW w:w="1134" w:type="dxa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10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F2B43" w:rsidRPr="002371D4" w:rsidRDefault="001F2B43" w:rsidP="00196AB4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擔任學系</w:t>
            </w:r>
            <w:r w:rsidRPr="002371D4">
              <w:rPr>
                <w:rFonts w:eastAsia="標楷體"/>
                <w:sz w:val="20"/>
                <w:szCs w:val="20"/>
              </w:rPr>
              <w:t>OSCE/CS</w:t>
            </w:r>
            <w:r w:rsidR="00EB31F9" w:rsidRPr="00EB31F9">
              <w:rPr>
                <w:rFonts w:eastAsia="標楷體" w:hint="eastAsia"/>
                <w:color w:val="FF0000"/>
                <w:sz w:val="20"/>
                <w:szCs w:val="20"/>
              </w:rPr>
              <w:t>/EPA</w:t>
            </w:r>
            <w:r w:rsidRPr="002371D4">
              <w:rPr>
                <w:rFonts w:eastAsia="標楷體"/>
                <w:sz w:val="20"/>
                <w:szCs w:val="20"/>
              </w:rPr>
              <w:t>執行組組員</w:t>
            </w:r>
          </w:p>
        </w:tc>
        <w:tc>
          <w:tcPr>
            <w:tcW w:w="1134" w:type="dxa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8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編寫</w:t>
            </w:r>
            <w:r w:rsidRPr="002371D4">
              <w:rPr>
                <w:rFonts w:eastAsia="標楷體"/>
                <w:sz w:val="20"/>
                <w:szCs w:val="20"/>
              </w:rPr>
              <w:t xml:space="preserve"> OSCE/CS</w:t>
            </w:r>
            <w:r w:rsidR="00EB31F9" w:rsidRPr="00EB31F9">
              <w:rPr>
                <w:rFonts w:eastAsia="標楷體" w:hint="eastAsia"/>
                <w:color w:val="FF0000"/>
                <w:sz w:val="20"/>
                <w:szCs w:val="20"/>
              </w:rPr>
              <w:t>/EPA</w:t>
            </w:r>
            <w:r w:rsidRPr="002371D4">
              <w:rPr>
                <w:rFonts w:eastAsia="標楷體"/>
                <w:sz w:val="20"/>
                <w:szCs w:val="20"/>
              </w:rPr>
              <w:t>教案並全程參與討論者</w:t>
            </w:r>
          </w:p>
        </w:tc>
        <w:tc>
          <w:tcPr>
            <w:tcW w:w="1134" w:type="dxa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5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個案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參加教案討論修改之</w:t>
            </w:r>
            <w:r w:rsidRPr="002371D4">
              <w:rPr>
                <w:rFonts w:eastAsia="標楷體"/>
                <w:sz w:val="20"/>
                <w:szCs w:val="20"/>
              </w:rPr>
              <w:t>OSCE/CS</w:t>
            </w:r>
            <w:r w:rsidR="009728EF" w:rsidRPr="00EB31F9">
              <w:rPr>
                <w:rFonts w:eastAsia="標楷體" w:hint="eastAsia"/>
                <w:color w:val="FF0000"/>
                <w:sz w:val="20"/>
                <w:szCs w:val="20"/>
              </w:rPr>
              <w:t>/EPA</w:t>
            </w:r>
            <w:r w:rsidRPr="002371D4">
              <w:rPr>
                <w:rFonts w:eastAsia="標楷體"/>
                <w:sz w:val="20"/>
                <w:szCs w:val="20"/>
              </w:rPr>
              <w:t xml:space="preserve"> </w:t>
            </w:r>
            <w:r w:rsidRPr="002371D4">
              <w:rPr>
                <w:rFonts w:eastAsia="標楷體"/>
                <w:sz w:val="20"/>
                <w:szCs w:val="20"/>
              </w:rPr>
              <w:t>委員</w:t>
            </w:r>
          </w:p>
        </w:tc>
        <w:tc>
          <w:tcPr>
            <w:tcW w:w="1134" w:type="dxa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3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個案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參加</w:t>
            </w:r>
            <w:r w:rsidRPr="002371D4">
              <w:rPr>
                <w:rFonts w:eastAsia="標楷體"/>
                <w:sz w:val="20"/>
                <w:szCs w:val="20"/>
              </w:rPr>
              <w:t>OSCE/CS</w:t>
            </w:r>
            <w:r w:rsidR="009728EF" w:rsidRPr="00EB31F9">
              <w:rPr>
                <w:rFonts w:eastAsia="標楷體" w:hint="eastAsia"/>
                <w:color w:val="FF0000"/>
                <w:sz w:val="20"/>
                <w:szCs w:val="20"/>
              </w:rPr>
              <w:t>/EPA</w:t>
            </w:r>
            <w:r w:rsidRPr="002371D4">
              <w:rPr>
                <w:rFonts w:eastAsia="標楷體"/>
                <w:sz w:val="20"/>
                <w:szCs w:val="20"/>
              </w:rPr>
              <w:t>之實際演練評估者</w:t>
            </w:r>
          </w:p>
        </w:tc>
        <w:tc>
          <w:tcPr>
            <w:tcW w:w="1134" w:type="dxa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2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/4hrs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 w:val="restart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3.</w:t>
            </w:r>
            <w:r w:rsidRPr="002371D4">
              <w:rPr>
                <w:rFonts w:eastAsia="標楷體"/>
                <w:sz w:val="20"/>
                <w:szCs w:val="20"/>
              </w:rPr>
              <w:t>參與</w:t>
            </w:r>
            <w:r w:rsidRPr="002371D4">
              <w:rPr>
                <w:rFonts w:eastAsia="標楷體"/>
                <w:sz w:val="20"/>
                <w:szCs w:val="20"/>
              </w:rPr>
              <w:t xml:space="preserve">TBL </w:t>
            </w:r>
            <w:r w:rsidRPr="002371D4">
              <w:rPr>
                <w:rFonts w:eastAsia="標楷體"/>
                <w:sz w:val="20"/>
                <w:szCs w:val="20"/>
              </w:rPr>
              <w:t>教學者</w:t>
            </w:r>
          </w:p>
        </w:tc>
        <w:tc>
          <w:tcPr>
            <w:tcW w:w="4536" w:type="dxa"/>
            <w:gridSpan w:val="3"/>
          </w:tcPr>
          <w:p w:rsidR="001F2B43" w:rsidRPr="002371D4" w:rsidRDefault="001F2B43" w:rsidP="00196AB4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擔任學系</w:t>
            </w:r>
            <w:r w:rsidRPr="002371D4">
              <w:rPr>
                <w:rFonts w:eastAsia="標楷體"/>
                <w:sz w:val="20"/>
                <w:szCs w:val="20"/>
              </w:rPr>
              <w:t>TBL</w:t>
            </w:r>
            <w:r w:rsidRPr="002371D4">
              <w:rPr>
                <w:rFonts w:eastAsia="標楷體"/>
                <w:sz w:val="20"/>
                <w:szCs w:val="20"/>
              </w:rPr>
              <w:t>執行組召集人</w:t>
            </w:r>
          </w:p>
        </w:tc>
        <w:tc>
          <w:tcPr>
            <w:tcW w:w="1134" w:type="dxa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15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F2B43" w:rsidRPr="002371D4" w:rsidRDefault="001F2B43" w:rsidP="00196AB4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擔任學系</w:t>
            </w:r>
            <w:r w:rsidRPr="002371D4">
              <w:rPr>
                <w:rFonts w:eastAsia="標楷體"/>
                <w:sz w:val="20"/>
                <w:szCs w:val="20"/>
              </w:rPr>
              <w:t>TBL</w:t>
            </w:r>
            <w:r w:rsidRPr="002371D4">
              <w:rPr>
                <w:rFonts w:eastAsia="標楷體"/>
                <w:sz w:val="20"/>
                <w:szCs w:val="20"/>
              </w:rPr>
              <w:t>執行組副召集人</w:t>
            </w:r>
          </w:p>
        </w:tc>
        <w:tc>
          <w:tcPr>
            <w:tcW w:w="1134" w:type="dxa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10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F2B43" w:rsidRPr="002371D4" w:rsidRDefault="001F2B43" w:rsidP="00196AB4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擔任學系</w:t>
            </w:r>
            <w:r w:rsidRPr="002371D4">
              <w:rPr>
                <w:rFonts w:eastAsia="標楷體"/>
                <w:sz w:val="20"/>
                <w:szCs w:val="20"/>
              </w:rPr>
              <w:t>TBL</w:t>
            </w:r>
            <w:r w:rsidRPr="002371D4">
              <w:rPr>
                <w:rFonts w:eastAsia="標楷體"/>
                <w:sz w:val="20"/>
                <w:szCs w:val="20"/>
              </w:rPr>
              <w:t>執行組組員</w:t>
            </w:r>
          </w:p>
        </w:tc>
        <w:tc>
          <w:tcPr>
            <w:tcW w:w="1134" w:type="dxa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8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編寫</w:t>
            </w:r>
            <w:r w:rsidRPr="002371D4">
              <w:rPr>
                <w:rFonts w:eastAsia="標楷體"/>
                <w:sz w:val="20"/>
                <w:szCs w:val="20"/>
              </w:rPr>
              <w:t xml:space="preserve"> TBL </w:t>
            </w:r>
            <w:r w:rsidRPr="002371D4">
              <w:rPr>
                <w:rFonts w:eastAsia="標楷體"/>
                <w:sz w:val="20"/>
                <w:szCs w:val="20"/>
              </w:rPr>
              <w:t>教案並全程參與討論者</w:t>
            </w:r>
          </w:p>
        </w:tc>
        <w:tc>
          <w:tcPr>
            <w:tcW w:w="1134" w:type="dxa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4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/1hr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 w:val="restart"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4.</w:t>
            </w:r>
            <w:r w:rsidRPr="002371D4">
              <w:rPr>
                <w:rFonts w:eastAsia="標楷體"/>
                <w:sz w:val="20"/>
                <w:szCs w:val="20"/>
              </w:rPr>
              <w:t>參與學系所或</w:t>
            </w:r>
          </w:p>
          <w:p w:rsidR="001F2B43" w:rsidRPr="002371D4" w:rsidRDefault="001F2B43" w:rsidP="001F2B43">
            <w:pPr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學院課程發展</w:t>
            </w:r>
          </w:p>
        </w:tc>
        <w:tc>
          <w:tcPr>
            <w:tcW w:w="4536" w:type="dxa"/>
            <w:gridSpan w:val="3"/>
          </w:tcPr>
          <w:p w:rsidR="001F2B43" w:rsidRPr="002371D4" w:rsidRDefault="001F2B43" w:rsidP="000654A0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擔任課程委員會所設之各組</w:t>
            </w:r>
            <w:r w:rsidRPr="002371D4">
              <w:rPr>
                <w:rFonts w:eastAsia="標楷體"/>
                <w:sz w:val="20"/>
                <w:szCs w:val="20"/>
              </w:rPr>
              <w:t>(</w:t>
            </w:r>
            <w:r w:rsidRPr="002371D4">
              <w:rPr>
                <w:rFonts w:eastAsia="標楷體"/>
                <w:sz w:val="20"/>
                <w:szCs w:val="20"/>
              </w:rPr>
              <w:t>含功能小組</w:t>
            </w:r>
            <w:r w:rsidRPr="002371D4">
              <w:rPr>
                <w:rFonts w:eastAsia="標楷體"/>
                <w:sz w:val="20"/>
                <w:szCs w:val="20"/>
              </w:rPr>
              <w:t>)</w:t>
            </w:r>
            <w:r w:rsidRPr="002371D4">
              <w:rPr>
                <w:rFonts w:eastAsia="標楷體"/>
                <w:sz w:val="20"/>
                <w:szCs w:val="20"/>
              </w:rPr>
              <w:t>組長。</w:t>
            </w:r>
          </w:p>
        </w:tc>
        <w:tc>
          <w:tcPr>
            <w:tcW w:w="1134" w:type="dxa"/>
          </w:tcPr>
          <w:p w:rsidR="001F2B43" w:rsidRPr="002371D4" w:rsidRDefault="001F2B43" w:rsidP="000654A0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15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F2B43" w:rsidRPr="002371D4" w:rsidRDefault="001F2B43" w:rsidP="000654A0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擔任課程委員會所設之各組</w:t>
            </w:r>
            <w:r w:rsidRPr="002371D4">
              <w:rPr>
                <w:rFonts w:eastAsia="標楷體"/>
                <w:sz w:val="20"/>
                <w:szCs w:val="20"/>
              </w:rPr>
              <w:t>(</w:t>
            </w:r>
            <w:r w:rsidRPr="002371D4">
              <w:rPr>
                <w:rFonts w:eastAsia="標楷體"/>
                <w:sz w:val="20"/>
                <w:szCs w:val="20"/>
              </w:rPr>
              <w:t>含功能小組</w:t>
            </w:r>
            <w:r w:rsidRPr="002371D4">
              <w:rPr>
                <w:rFonts w:eastAsia="標楷體"/>
                <w:sz w:val="20"/>
                <w:szCs w:val="20"/>
              </w:rPr>
              <w:t>)</w:t>
            </w:r>
            <w:r w:rsidRPr="002371D4">
              <w:rPr>
                <w:rFonts w:eastAsia="標楷體"/>
                <w:sz w:val="20"/>
                <w:szCs w:val="20"/>
              </w:rPr>
              <w:t>副組長。</w:t>
            </w:r>
          </w:p>
        </w:tc>
        <w:tc>
          <w:tcPr>
            <w:tcW w:w="1134" w:type="dxa"/>
          </w:tcPr>
          <w:p w:rsidR="001F2B43" w:rsidRPr="002371D4" w:rsidRDefault="001F2B43" w:rsidP="000654A0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10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2371D4" w:rsidRDefault="001F2B43" w:rsidP="007D20D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F2B43" w:rsidRPr="002371D4" w:rsidRDefault="001F2B43" w:rsidP="000654A0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擔任課程委員會所設之各組</w:t>
            </w:r>
            <w:r w:rsidRPr="002371D4">
              <w:rPr>
                <w:rFonts w:eastAsia="標楷體"/>
                <w:sz w:val="20"/>
                <w:szCs w:val="20"/>
              </w:rPr>
              <w:t>(</w:t>
            </w:r>
            <w:r w:rsidRPr="002371D4">
              <w:rPr>
                <w:rFonts w:eastAsia="標楷體"/>
                <w:sz w:val="20"/>
                <w:szCs w:val="20"/>
              </w:rPr>
              <w:t>含功能小組</w:t>
            </w:r>
            <w:r w:rsidRPr="002371D4">
              <w:rPr>
                <w:rFonts w:eastAsia="標楷體"/>
                <w:sz w:val="20"/>
                <w:szCs w:val="20"/>
              </w:rPr>
              <w:t>)</w:t>
            </w:r>
            <w:r w:rsidRPr="002371D4">
              <w:rPr>
                <w:rFonts w:eastAsia="標楷體"/>
                <w:sz w:val="20"/>
                <w:szCs w:val="20"/>
              </w:rPr>
              <w:t>組員。</w:t>
            </w:r>
          </w:p>
        </w:tc>
        <w:tc>
          <w:tcPr>
            <w:tcW w:w="1134" w:type="dxa"/>
          </w:tcPr>
          <w:p w:rsidR="001F2B43" w:rsidRPr="002371D4" w:rsidRDefault="001F2B43" w:rsidP="000654A0">
            <w:pPr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8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  <w:r w:rsidRPr="002371D4">
              <w:rPr>
                <w:rFonts w:eastAsia="標楷體"/>
                <w:sz w:val="20"/>
                <w:szCs w:val="20"/>
              </w:rPr>
              <w:t>/</w:t>
            </w:r>
            <w:r w:rsidRPr="002371D4">
              <w:rPr>
                <w:rFonts w:eastAsia="標楷體"/>
                <w:sz w:val="20"/>
                <w:szCs w:val="20"/>
              </w:rPr>
              <w:t>學年</w:t>
            </w:r>
            <w:r w:rsidRPr="002371D4">
              <w:rPr>
                <w:rFonts w:eastAsia="標楷體"/>
                <w:sz w:val="20"/>
                <w:szCs w:val="20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  <w:jc w:val="center"/>
        </w:trPr>
        <w:tc>
          <w:tcPr>
            <w:tcW w:w="2410" w:type="dxa"/>
            <w:vAlign w:val="center"/>
          </w:tcPr>
          <w:p w:rsidR="001F2B43" w:rsidRPr="002371D4" w:rsidRDefault="001F2B43" w:rsidP="001F2B43">
            <w:pPr>
              <w:ind w:leftChars="-45" w:left="-108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5.</w:t>
            </w:r>
            <w:r w:rsidRPr="002371D4">
              <w:rPr>
                <w:rFonts w:eastAsia="標楷體"/>
                <w:sz w:val="20"/>
                <w:szCs w:val="20"/>
              </w:rPr>
              <w:t>榮獲醫學院教學優良</w:t>
            </w:r>
          </w:p>
          <w:p w:rsidR="001F2B43" w:rsidRPr="002371D4" w:rsidRDefault="001F2B43" w:rsidP="001F2B43">
            <w:pPr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教師複選</w:t>
            </w:r>
            <w:proofErr w:type="gramStart"/>
            <w:r w:rsidRPr="002371D4">
              <w:rPr>
                <w:rFonts w:eastAsia="標楷體"/>
                <w:sz w:val="20"/>
                <w:szCs w:val="20"/>
              </w:rPr>
              <w:t>侯選人</w:t>
            </w:r>
            <w:proofErr w:type="gramEnd"/>
            <w:r w:rsidRPr="002371D4">
              <w:rPr>
                <w:rFonts w:eastAsia="標楷體"/>
                <w:sz w:val="20"/>
                <w:szCs w:val="20"/>
              </w:rPr>
              <w:t>(</w:t>
            </w:r>
            <w:r w:rsidRPr="002371D4">
              <w:rPr>
                <w:rFonts w:eastAsia="標楷體"/>
                <w:sz w:val="20"/>
                <w:szCs w:val="20"/>
              </w:rPr>
              <w:t>不含</w:t>
            </w:r>
          </w:p>
          <w:p w:rsidR="001F2B43" w:rsidRPr="002371D4" w:rsidRDefault="001F2B43" w:rsidP="001F2B43">
            <w:pPr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獲校級教學傑出及教學</w:t>
            </w:r>
          </w:p>
          <w:p w:rsidR="001F2B43" w:rsidRPr="002371D4" w:rsidRDefault="001F2B43" w:rsidP="001F2B43">
            <w:pPr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優良教師</w:t>
            </w:r>
            <w:r w:rsidRPr="002371D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:rsidR="001F2B43" w:rsidRPr="002371D4" w:rsidRDefault="001F2B43" w:rsidP="007D20DE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每學年核給</w:t>
            </w:r>
            <w:r w:rsidRPr="002371D4">
              <w:rPr>
                <w:rFonts w:eastAsia="標楷體"/>
                <w:sz w:val="20"/>
                <w:szCs w:val="20"/>
              </w:rPr>
              <w:t>20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2410" w:type="dxa"/>
            <w:vAlign w:val="center"/>
          </w:tcPr>
          <w:p w:rsidR="001F2B43" w:rsidRPr="002371D4" w:rsidRDefault="001F2B43" w:rsidP="001F2B43">
            <w:pPr>
              <w:ind w:leftChars="-45" w:left="-108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lastRenderedPageBreak/>
              <w:t>6.</w:t>
            </w:r>
            <w:r w:rsidRPr="002371D4">
              <w:rPr>
                <w:rFonts w:eastAsia="標楷體"/>
                <w:sz w:val="20"/>
                <w:szCs w:val="20"/>
              </w:rPr>
              <w:t>擔任習</w:t>
            </w:r>
            <w:proofErr w:type="gramStart"/>
            <w:r w:rsidRPr="002371D4">
              <w:rPr>
                <w:rFonts w:eastAsia="標楷體"/>
                <w:sz w:val="20"/>
                <w:szCs w:val="20"/>
              </w:rPr>
              <w:t>醫</w:t>
            </w:r>
            <w:proofErr w:type="gramEnd"/>
            <w:r w:rsidRPr="002371D4">
              <w:rPr>
                <w:rFonts w:eastAsia="標楷體"/>
                <w:sz w:val="20"/>
                <w:szCs w:val="20"/>
              </w:rPr>
              <w:t>之</w:t>
            </w:r>
            <w:proofErr w:type="gramStart"/>
            <w:r w:rsidRPr="002371D4">
              <w:rPr>
                <w:rFonts w:eastAsia="標楷體"/>
                <w:sz w:val="20"/>
                <w:szCs w:val="20"/>
              </w:rPr>
              <w:t>道帶組</w:t>
            </w:r>
            <w:proofErr w:type="gramEnd"/>
            <w:r w:rsidRPr="002371D4">
              <w:rPr>
                <w:rFonts w:eastAsia="標楷體"/>
                <w:sz w:val="20"/>
                <w:szCs w:val="20"/>
              </w:rPr>
              <w:t>醫師</w:t>
            </w:r>
          </w:p>
          <w:p w:rsidR="001F2B43" w:rsidRPr="002371D4" w:rsidRDefault="001F2B43" w:rsidP="001F2B43">
            <w:pPr>
              <w:ind w:leftChars="-45" w:left="-108" w:firstLineChars="100" w:firstLine="200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或教師</w:t>
            </w:r>
          </w:p>
        </w:tc>
        <w:tc>
          <w:tcPr>
            <w:tcW w:w="5670" w:type="dxa"/>
            <w:gridSpan w:val="4"/>
            <w:vAlign w:val="center"/>
          </w:tcPr>
          <w:p w:rsidR="001F2B43" w:rsidRPr="002371D4" w:rsidRDefault="001F2B43" w:rsidP="007D20DE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每學年核給</w:t>
            </w:r>
            <w:r w:rsidRPr="002371D4">
              <w:rPr>
                <w:rFonts w:eastAsia="標楷體"/>
                <w:sz w:val="20"/>
                <w:szCs w:val="20"/>
              </w:rPr>
              <w:t>10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2410" w:type="dxa"/>
            <w:vAlign w:val="center"/>
          </w:tcPr>
          <w:p w:rsidR="001F2B43" w:rsidRPr="002371D4" w:rsidRDefault="001F2B43" w:rsidP="001F2B43">
            <w:pPr>
              <w:ind w:leftChars="-45" w:left="-108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7.</w:t>
            </w:r>
            <w:r w:rsidRPr="002371D4">
              <w:rPr>
                <w:rFonts w:eastAsia="標楷體"/>
                <w:sz w:val="20"/>
                <w:szCs w:val="20"/>
              </w:rPr>
              <w:t>編輯與製作臨床核心課</w:t>
            </w:r>
          </w:p>
          <w:p w:rsidR="001F2B43" w:rsidRPr="002371D4" w:rsidRDefault="001F2B43" w:rsidP="001F2B43">
            <w:pPr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程教案之醫師或教師</w:t>
            </w:r>
          </w:p>
        </w:tc>
        <w:tc>
          <w:tcPr>
            <w:tcW w:w="5670" w:type="dxa"/>
            <w:gridSpan w:val="4"/>
            <w:vAlign w:val="center"/>
          </w:tcPr>
          <w:p w:rsidR="001F2B43" w:rsidRPr="002371D4" w:rsidRDefault="001F2B43" w:rsidP="007D20DE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每教案核給</w:t>
            </w:r>
            <w:r w:rsidRPr="002371D4">
              <w:rPr>
                <w:rFonts w:eastAsia="標楷體"/>
                <w:sz w:val="20"/>
                <w:szCs w:val="20"/>
              </w:rPr>
              <w:t>10</w:t>
            </w:r>
            <w:r w:rsidRPr="002371D4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2410" w:type="dxa"/>
            <w:vMerge w:val="restart"/>
            <w:vAlign w:val="center"/>
          </w:tcPr>
          <w:p w:rsidR="002371D4" w:rsidRPr="002371D4" w:rsidRDefault="002371D4" w:rsidP="002371D4">
            <w:pPr>
              <w:ind w:leftChars="-45" w:left="-108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8.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參與「全英語授課」（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English as a Medium of Instruction, EMI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）計畫</w:t>
            </w:r>
          </w:p>
        </w:tc>
        <w:tc>
          <w:tcPr>
            <w:tcW w:w="453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新規劃及開設實體</w:t>
            </w:r>
            <w:r w:rsidRPr="002371D4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EMI</w:t>
            </w:r>
            <w:r w:rsidRPr="002371D4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專業或通識教育課程</w:t>
            </w:r>
          </w:p>
        </w:tc>
        <w:tc>
          <w:tcPr>
            <w:tcW w:w="114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10</w:t>
            </w:r>
            <w:r w:rsidRPr="002371D4">
              <w:rPr>
                <w:rFonts w:eastAsia="標楷體"/>
                <w:color w:val="FF0000"/>
                <w:sz w:val="20"/>
                <w:szCs w:val="20"/>
                <w:u w:val="single"/>
              </w:rPr>
              <w:t xml:space="preserve"> </w:t>
            </w:r>
            <w:r w:rsidRPr="002371D4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分</w:t>
            </w:r>
            <w:r w:rsidRPr="002371D4">
              <w:rPr>
                <w:rFonts w:eastAsia="標楷體"/>
                <w:color w:val="FF0000"/>
                <w:sz w:val="20"/>
                <w:szCs w:val="20"/>
                <w:u w:val="single"/>
              </w:rPr>
              <w:t>/</w:t>
            </w:r>
            <w:r w:rsidRPr="002371D4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門</w:t>
            </w:r>
          </w:p>
        </w:tc>
        <w:tc>
          <w:tcPr>
            <w:tcW w:w="1136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2410" w:type="dxa"/>
            <w:vMerge/>
            <w:vAlign w:val="center"/>
          </w:tcPr>
          <w:p w:rsidR="002371D4" w:rsidRPr="002371D4" w:rsidRDefault="002371D4" w:rsidP="002371D4">
            <w:pPr>
              <w:ind w:leftChars="-45" w:left="-108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53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新規劃及</w:t>
            </w:r>
            <w:proofErr w:type="gramStart"/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開設線上模組</w:t>
            </w:r>
            <w:proofErr w:type="gramEnd"/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課程</w:t>
            </w:r>
          </w:p>
        </w:tc>
        <w:tc>
          <w:tcPr>
            <w:tcW w:w="114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 xml:space="preserve">20 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分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/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模組</w:t>
            </w:r>
          </w:p>
        </w:tc>
        <w:tc>
          <w:tcPr>
            <w:tcW w:w="1136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2410" w:type="dxa"/>
            <w:vMerge/>
            <w:vAlign w:val="center"/>
          </w:tcPr>
          <w:p w:rsidR="002371D4" w:rsidRPr="002371D4" w:rsidRDefault="002371D4" w:rsidP="002371D4">
            <w:pPr>
              <w:ind w:leftChars="-45" w:left="-108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53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</w:pPr>
            <w:proofErr w:type="gramStart"/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製備線上模組</w:t>
            </w:r>
            <w:proofErr w:type="gramEnd"/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課程</w:t>
            </w:r>
          </w:p>
        </w:tc>
        <w:tc>
          <w:tcPr>
            <w:tcW w:w="114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 xml:space="preserve">20 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分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/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模組，並依實際授課教師時數均分</w:t>
            </w:r>
          </w:p>
        </w:tc>
        <w:tc>
          <w:tcPr>
            <w:tcW w:w="1136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2410" w:type="dxa"/>
            <w:vMerge/>
            <w:vAlign w:val="center"/>
          </w:tcPr>
          <w:p w:rsidR="002371D4" w:rsidRPr="002371D4" w:rsidRDefault="002371D4" w:rsidP="002371D4">
            <w:pPr>
              <w:ind w:leftChars="-45" w:left="-108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53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全程參與學院</w:t>
            </w:r>
            <w:r w:rsidRPr="002371D4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EMI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培訓課程</w:t>
            </w:r>
          </w:p>
        </w:tc>
        <w:tc>
          <w:tcPr>
            <w:tcW w:w="114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1</w:t>
            </w:r>
            <w:r w:rsidRPr="002371D4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分</w:t>
            </w:r>
            <w:r w:rsidRPr="002371D4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/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場</w:t>
            </w:r>
          </w:p>
        </w:tc>
        <w:tc>
          <w:tcPr>
            <w:tcW w:w="1136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2410" w:type="dxa"/>
            <w:vMerge/>
            <w:vAlign w:val="center"/>
          </w:tcPr>
          <w:p w:rsidR="002371D4" w:rsidRPr="002371D4" w:rsidRDefault="002371D4" w:rsidP="002371D4">
            <w:pPr>
              <w:ind w:leftChars="-45" w:left="-108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53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取得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EMI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教學培訓基礎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/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進階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/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高階合格證書</w:t>
            </w:r>
          </w:p>
        </w:tc>
        <w:tc>
          <w:tcPr>
            <w:tcW w:w="114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20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分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 xml:space="preserve">/40 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分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/60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分</w:t>
            </w:r>
          </w:p>
        </w:tc>
        <w:tc>
          <w:tcPr>
            <w:tcW w:w="1136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2410" w:type="dxa"/>
            <w:vMerge/>
            <w:vAlign w:val="center"/>
          </w:tcPr>
          <w:p w:rsidR="002371D4" w:rsidRPr="002371D4" w:rsidRDefault="002371D4" w:rsidP="002371D4">
            <w:pPr>
              <w:ind w:leftChars="-45" w:left="-108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  <w:vMerge w:val="restart"/>
          </w:tcPr>
          <w:p w:rsidR="002371D4" w:rsidRPr="002371D4" w:rsidRDefault="002371D4" w:rsidP="002371D4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通過</w:t>
            </w:r>
            <w:r w:rsidRPr="002371D4"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  <w:t>CEFR B2/C1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等級</w:t>
            </w:r>
          </w:p>
          <w:p w:rsidR="002371D4" w:rsidRPr="002371D4" w:rsidRDefault="002371D4" w:rsidP="002371D4">
            <w:pPr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(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擇一列計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2940" w:type="dxa"/>
          </w:tcPr>
          <w:p w:rsidR="002371D4" w:rsidRPr="002371D4" w:rsidRDefault="002371D4" w:rsidP="002371D4">
            <w:pPr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曾取得該等級證書</w:t>
            </w:r>
          </w:p>
        </w:tc>
        <w:tc>
          <w:tcPr>
            <w:tcW w:w="114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(B2)8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分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 xml:space="preserve"> /(C1) 15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分</w:t>
            </w:r>
          </w:p>
        </w:tc>
        <w:tc>
          <w:tcPr>
            <w:tcW w:w="1136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2410" w:type="dxa"/>
            <w:vMerge/>
            <w:vAlign w:val="center"/>
          </w:tcPr>
          <w:p w:rsidR="002371D4" w:rsidRPr="002371D4" w:rsidRDefault="002371D4" w:rsidP="002371D4">
            <w:pPr>
              <w:ind w:leftChars="-45" w:left="-108"/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90" w:type="dxa"/>
            <w:vMerge/>
          </w:tcPr>
          <w:p w:rsidR="002371D4" w:rsidRPr="002371D4" w:rsidRDefault="002371D4" w:rsidP="002371D4">
            <w:pPr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940" w:type="dxa"/>
          </w:tcPr>
          <w:p w:rsidR="002371D4" w:rsidRPr="002371D4" w:rsidRDefault="002371D4" w:rsidP="002371D4">
            <w:pPr>
              <w:rPr>
                <w:rFonts w:eastAsia="標楷體"/>
                <w:bCs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取得前一等級教師資格後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(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不限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5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年內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1140" w:type="dxa"/>
            <w:gridSpan w:val="2"/>
          </w:tcPr>
          <w:p w:rsidR="002371D4" w:rsidRPr="002371D4" w:rsidRDefault="002371D4" w:rsidP="002371D4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(B2)15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分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 xml:space="preserve">/(C1) 40 </w:t>
            </w:r>
            <w:r w:rsidRPr="002371D4">
              <w:rPr>
                <w:rFonts w:eastAsia="標楷體" w:hint="eastAsia"/>
                <w:bCs/>
                <w:color w:val="FF0000"/>
                <w:sz w:val="20"/>
                <w:szCs w:val="20"/>
                <w:u w:val="single"/>
              </w:rPr>
              <w:t>分</w:t>
            </w:r>
          </w:p>
        </w:tc>
        <w:tc>
          <w:tcPr>
            <w:tcW w:w="1136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71D4" w:rsidRPr="002371D4" w:rsidRDefault="002371D4" w:rsidP="002371D4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371D4" w:rsidRPr="002371D4" w:rsidTr="006A4C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8080" w:type="dxa"/>
            <w:gridSpan w:val="5"/>
            <w:vAlign w:val="center"/>
          </w:tcPr>
          <w:p w:rsidR="001F2B43" w:rsidRPr="002371D4" w:rsidRDefault="001F2B43" w:rsidP="001F2B43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71D4">
              <w:rPr>
                <w:rFonts w:eastAsia="標楷體"/>
                <w:sz w:val="20"/>
                <w:szCs w:val="20"/>
              </w:rPr>
              <w:t>合計積分</w:t>
            </w:r>
          </w:p>
        </w:tc>
        <w:tc>
          <w:tcPr>
            <w:tcW w:w="1136" w:type="dxa"/>
            <w:vAlign w:val="center"/>
          </w:tcPr>
          <w:p w:rsidR="001F2B43" w:rsidRPr="002371D4" w:rsidRDefault="001F2B43" w:rsidP="001F2B43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2B43" w:rsidRPr="002371D4" w:rsidRDefault="001F2B43" w:rsidP="001F2B43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AE6F91" w:rsidRDefault="00AE6F91" w:rsidP="002371D4"/>
    <w:sectPr w:rsidR="00AE6F91" w:rsidSect="00601FD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A5" w:rsidRDefault="00201AA5" w:rsidP="00654F7F">
      <w:r>
        <w:separator/>
      </w:r>
    </w:p>
  </w:endnote>
  <w:endnote w:type="continuationSeparator" w:id="0">
    <w:p w:rsidR="00201AA5" w:rsidRDefault="00201AA5" w:rsidP="006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A5" w:rsidRDefault="00201AA5" w:rsidP="00654F7F">
      <w:r>
        <w:separator/>
      </w:r>
    </w:p>
  </w:footnote>
  <w:footnote w:type="continuationSeparator" w:id="0">
    <w:p w:rsidR="00201AA5" w:rsidRDefault="00201AA5" w:rsidP="0065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C24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537FC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335FF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213FB9"/>
    <w:multiLevelType w:val="hybridMultilevel"/>
    <w:tmpl w:val="BB7C23DA"/>
    <w:lvl w:ilvl="0" w:tplc="885004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C7347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861259"/>
    <w:multiLevelType w:val="hybridMultilevel"/>
    <w:tmpl w:val="F27E921C"/>
    <w:lvl w:ilvl="0" w:tplc="A46AF2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20E1B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433DFF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866797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C059B2"/>
    <w:multiLevelType w:val="hybridMultilevel"/>
    <w:tmpl w:val="357EA61A"/>
    <w:lvl w:ilvl="0" w:tplc="CDB8C9C8">
      <w:start w:val="1"/>
      <w:numFmt w:val="decimal"/>
      <w:lvlText w:val="%1."/>
      <w:lvlJc w:val="left"/>
      <w:pPr>
        <w:ind w:left="764" w:hanging="480"/>
      </w:pPr>
      <w:rPr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2070E0"/>
    <w:multiLevelType w:val="hybridMultilevel"/>
    <w:tmpl w:val="10D2C99C"/>
    <w:lvl w:ilvl="0" w:tplc="1436C774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6C3BFA"/>
    <w:multiLevelType w:val="hybridMultilevel"/>
    <w:tmpl w:val="96745BE0"/>
    <w:lvl w:ilvl="0" w:tplc="0F7E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EF50DE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2A20B0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2F1BD2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4F2D52"/>
    <w:multiLevelType w:val="hybridMultilevel"/>
    <w:tmpl w:val="D5B64002"/>
    <w:lvl w:ilvl="0" w:tplc="DF5ED62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7C7D63"/>
    <w:multiLevelType w:val="hybridMultilevel"/>
    <w:tmpl w:val="09D21434"/>
    <w:lvl w:ilvl="0" w:tplc="973A0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65332F1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7227F3"/>
    <w:multiLevelType w:val="hybridMultilevel"/>
    <w:tmpl w:val="A8566EE4"/>
    <w:lvl w:ilvl="0" w:tplc="225EE42A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A80FA9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C28E1"/>
    <w:multiLevelType w:val="hybridMultilevel"/>
    <w:tmpl w:val="0E6E01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0E6315"/>
    <w:multiLevelType w:val="hybridMultilevel"/>
    <w:tmpl w:val="C520DCD4"/>
    <w:lvl w:ilvl="0" w:tplc="D2AE16EC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1A3011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3B2D3C"/>
    <w:multiLevelType w:val="hybridMultilevel"/>
    <w:tmpl w:val="45CE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3266BB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156DD6"/>
    <w:multiLevelType w:val="hybridMultilevel"/>
    <w:tmpl w:val="0EE84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4578C9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2E167F"/>
    <w:multiLevelType w:val="hybridMultilevel"/>
    <w:tmpl w:val="0B3C4E56"/>
    <w:lvl w:ilvl="0" w:tplc="297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E322AD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564F7D"/>
    <w:multiLevelType w:val="hybridMultilevel"/>
    <w:tmpl w:val="4BFEE66E"/>
    <w:lvl w:ilvl="0" w:tplc="44446B66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BF324F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87041C"/>
    <w:multiLevelType w:val="hybridMultilevel"/>
    <w:tmpl w:val="8F5C4278"/>
    <w:lvl w:ilvl="0" w:tplc="CEE011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775832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11"/>
  </w:num>
  <w:num w:numId="7">
    <w:abstractNumId w:val="38"/>
  </w:num>
  <w:num w:numId="8">
    <w:abstractNumId w:val="8"/>
  </w:num>
  <w:num w:numId="9">
    <w:abstractNumId w:val="16"/>
  </w:num>
  <w:num w:numId="10">
    <w:abstractNumId w:val="1"/>
  </w:num>
  <w:num w:numId="11">
    <w:abstractNumId w:val="20"/>
  </w:num>
  <w:num w:numId="12">
    <w:abstractNumId w:val="27"/>
  </w:num>
  <w:num w:numId="13">
    <w:abstractNumId w:val="29"/>
  </w:num>
  <w:num w:numId="14">
    <w:abstractNumId w:val="28"/>
  </w:num>
  <w:num w:numId="15">
    <w:abstractNumId w:val="23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  <w:num w:numId="20">
    <w:abstractNumId w:val="2"/>
  </w:num>
  <w:num w:numId="21">
    <w:abstractNumId w:val="14"/>
  </w:num>
  <w:num w:numId="22">
    <w:abstractNumId w:val="0"/>
  </w:num>
  <w:num w:numId="23">
    <w:abstractNumId w:val="37"/>
  </w:num>
  <w:num w:numId="24">
    <w:abstractNumId w:val="5"/>
  </w:num>
  <w:num w:numId="25">
    <w:abstractNumId w:val="15"/>
  </w:num>
  <w:num w:numId="26">
    <w:abstractNumId w:val="32"/>
  </w:num>
  <w:num w:numId="27">
    <w:abstractNumId w:val="30"/>
  </w:num>
  <w:num w:numId="28">
    <w:abstractNumId w:val="36"/>
  </w:num>
  <w:num w:numId="29">
    <w:abstractNumId w:val="26"/>
  </w:num>
  <w:num w:numId="30">
    <w:abstractNumId w:val="12"/>
  </w:num>
  <w:num w:numId="31">
    <w:abstractNumId w:val="24"/>
  </w:num>
  <w:num w:numId="32">
    <w:abstractNumId w:val="31"/>
  </w:num>
  <w:num w:numId="33">
    <w:abstractNumId w:val="3"/>
  </w:num>
  <w:num w:numId="34">
    <w:abstractNumId w:val="25"/>
  </w:num>
  <w:num w:numId="35">
    <w:abstractNumId w:val="22"/>
  </w:num>
  <w:num w:numId="36">
    <w:abstractNumId w:val="35"/>
  </w:num>
  <w:num w:numId="37">
    <w:abstractNumId w:val="17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4BD"/>
    <w:rsid w:val="0000653F"/>
    <w:rsid w:val="0001792C"/>
    <w:rsid w:val="000465A6"/>
    <w:rsid w:val="00051BBE"/>
    <w:rsid w:val="000908A3"/>
    <w:rsid w:val="000A1329"/>
    <w:rsid w:val="000C2854"/>
    <w:rsid w:val="000E5C2D"/>
    <w:rsid w:val="00115F56"/>
    <w:rsid w:val="001316AB"/>
    <w:rsid w:val="00133FCF"/>
    <w:rsid w:val="00151769"/>
    <w:rsid w:val="00196AB4"/>
    <w:rsid w:val="001D2F0A"/>
    <w:rsid w:val="001E04BD"/>
    <w:rsid w:val="001E2262"/>
    <w:rsid w:val="001F2B43"/>
    <w:rsid w:val="00201AA5"/>
    <w:rsid w:val="00215072"/>
    <w:rsid w:val="002371D4"/>
    <w:rsid w:val="002379A1"/>
    <w:rsid w:val="002533A2"/>
    <w:rsid w:val="00263F9F"/>
    <w:rsid w:val="002A0035"/>
    <w:rsid w:val="003021E0"/>
    <w:rsid w:val="00305E96"/>
    <w:rsid w:val="003116FB"/>
    <w:rsid w:val="003156F5"/>
    <w:rsid w:val="003D3099"/>
    <w:rsid w:val="003E447B"/>
    <w:rsid w:val="004231C2"/>
    <w:rsid w:val="00437123"/>
    <w:rsid w:val="00455E8A"/>
    <w:rsid w:val="004F1043"/>
    <w:rsid w:val="004F339C"/>
    <w:rsid w:val="005121AA"/>
    <w:rsid w:val="00522EF3"/>
    <w:rsid w:val="0053063B"/>
    <w:rsid w:val="00596E2C"/>
    <w:rsid w:val="00597FEE"/>
    <w:rsid w:val="005A4AF6"/>
    <w:rsid w:val="00601FD1"/>
    <w:rsid w:val="006240DC"/>
    <w:rsid w:val="00631373"/>
    <w:rsid w:val="00654F7F"/>
    <w:rsid w:val="006A4C88"/>
    <w:rsid w:val="006C1E32"/>
    <w:rsid w:val="006E5E5D"/>
    <w:rsid w:val="006F770D"/>
    <w:rsid w:val="0074688F"/>
    <w:rsid w:val="007518B0"/>
    <w:rsid w:val="007D20DE"/>
    <w:rsid w:val="007D66C1"/>
    <w:rsid w:val="00837E85"/>
    <w:rsid w:val="008B1D9F"/>
    <w:rsid w:val="008B4FB3"/>
    <w:rsid w:val="008E1C61"/>
    <w:rsid w:val="00924833"/>
    <w:rsid w:val="0093656D"/>
    <w:rsid w:val="00953A7B"/>
    <w:rsid w:val="009728EF"/>
    <w:rsid w:val="00985EA5"/>
    <w:rsid w:val="009E150F"/>
    <w:rsid w:val="00A11B04"/>
    <w:rsid w:val="00A20574"/>
    <w:rsid w:val="00A27CF5"/>
    <w:rsid w:val="00A83A66"/>
    <w:rsid w:val="00A93D98"/>
    <w:rsid w:val="00AA20D4"/>
    <w:rsid w:val="00AA7A09"/>
    <w:rsid w:val="00AB1D37"/>
    <w:rsid w:val="00AE6F91"/>
    <w:rsid w:val="00B04446"/>
    <w:rsid w:val="00B13DAB"/>
    <w:rsid w:val="00B318A0"/>
    <w:rsid w:val="00BE027B"/>
    <w:rsid w:val="00C142E1"/>
    <w:rsid w:val="00C55484"/>
    <w:rsid w:val="00C6122E"/>
    <w:rsid w:val="00C8226A"/>
    <w:rsid w:val="00C9183D"/>
    <w:rsid w:val="00C91B8A"/>
    <w:rsid w:val="00CA7FAD"/>
    <w:rsid w:val="00CB6E12"/>
    <w:rsid w:val="00CC4B29"/>
    <w:rsid w:val="00CE4A0D"/>
    <w:rsid w:val="00CF3B3E"/>
    <w:rsid w:val="00CF7981"/>
    <w:rsid w:val="00D56B84"/>
    <w:rsid w:val="00D80AEC"/>
    <w:rsid w:val="00DA6B1B"/>
    <w:rsid w:val="00DB53E0"/>
    <w:rsid w:val="00DE4DA1"/>
    <w:rsid w:val="00DE6985"/>
    <w:rsid w:val="00DF2376"/>
    <w:rsid w:val="00E578EE"/>
    <w:rsid w:val="00EB31F9"/>
    <w:rsid w:val="00EE3F1C"/>
    <w:rsid w:val="00F23E49"/>
    <w:rsid w:val="00F5181E"/>
    <w:rsid w:val="00F954F8"/>
    <w:rsid w:val="00F97CC0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2292A"/>
  <w15:docId w15:val="{CF7591FD-E103-485E-9906-227405B5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ECF4-1A94-477D-8518-BEFE7D95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1096</Characters>
  <Application>Microsoft Office Word</Application>
  <DocSecurity>0</DocSecurity>
  <Lines>9</Lines>
  <Paragraphs>2</Paragraphs>
  <ScaleCrop>false</ScaleCrop>
  <Company>SYNNEX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2015-10-26T02:37:00Z</cp:lastPrinted>
  <dcterms:created xsi:type="dcterms:W3CDTF">2022-06-07T07:34:00Z</dcterms:created>
  <dcterms:modified xsi:type="dcterms:W3CDTF">2022-06-08T09:35:00Z</dcterms:modified>
</cp:coreProperties>
</file>